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485" w:type="dxa"/>
        <w:tblInd w:w="-142" w:type="dxa"/>
        <w:tblLook w:val="04A0" w:firstRow="1" w:lastRow="0" w:firstColumn="1" w:lastColumn="0" w:noHBand="0" w:noVBand="1"/>
      </w:tblPr>
      <w:tblGrid>
        <w:gridCol w:w="2665"/>
        <w:gridCol w:w="125"/>
        <w:gridCol w:w="7695"/>
      </w:tblGrid>
      <w:tr w:rsidR="008B3EC4" w:rsidRPr="008464DE" w:rsidTr="008B3EC4">
        <w:tc>
          <w:tcPr>
            <w:tcW w:w="10485" w:type="dxa"/>
            <w:gridSpan w:val="3"/>
            <w:tcBorders>
              <w:top w:val="nil"/>
              <w:left w:val="nil"/>
              <w:bottom w:val="single" w:sz="4" w:space="0" w:color="auto"/>
              <w:right w:val="nil"/>
            </w:tcBorders>
          </w:tcPr>
          <w:p w:rsidR="00A362AD" w:rsidRDefault="00A362AD" w:rsidP="00087CB0">
            <w:pPr>
              <w:jc w:val="center"/>
              <w:rPr>
                <w:rFonts w:ascii="Arial" w:hAnsi="Arial" w:cs="Arial"/>
                <w:b/>
                <w:sz w:val="24"/>
                <w:szCs w:val="24"/>
              </w:rPr>
            </w:pPr>
            <w:r w:rsidRPr="00A362AD">
              <w:rPr>
                <w:rFonts w:ascii="Arial" w:hAnsi="Arial" w:cs="Arial"/>
                <w:b/>
                <w:sz w:val="24"/>
                <w:szCs w:val="24"/>
              </w:rPr>
              <w:t>"Арнайы бі</w:t>
            </w:r>
            <w:proofErr w:type="gramStart"/>
            <w:r w:rsidRPr="00A362AD">
              <w:rPr>
                <w:rFonts w:ascii="Arial" w:hAnsi="Arial" w:cs="Arial"/>
                <w:b/>
                <w:sz w:val="24"/>
                <w:szCs w:val="24"/>
              </w:rPr>
              <w:t>л</w:t>
            </w:r>
            <w:proofErr w:type="gramEnd"/>
            <w:r w:rsidRPr="00A362AD">
              <w:rPr>
                <w:rFonts w:ascii="Arial" w:hAnsi="Arial" w:cs="Arial"/>
                <w:b/>
                <w:sz w:val="24"/>
                <w:szCs w:val="24"/>
              </w:rPr>
              <w:t xml:space="preserve">ім беру ұйымының тәрбиешісі" </w:t>
            </w:r>
          </w:p>
          <w:p w:rsidR="008B3EC4" w:rsidRDefault="00A362AD" w:rsidP="00087CB0">
            <w:pPr>
              <w:jc w:val="center"/>
              <w:rPr>
                <w:rFonts w:ascii="Arial" w:hAnsi="Arial" w:cs="Arial"/>
                <w:b/>
                <w:sz w:val="24"/>
                <w:szCs w:val="24"/>
              </w:rPr>
            </w:pPr>
            <w:r w:rsidRPr="00A362AD">
              <w:rPr>
                <w:rFonts w:ascii="Arial" w:hAnsi="Arial" w:cs="Arial"/>
                <w:b/>
                <w:sz w:val="24"/>
                <w:szCs w:val="24"/>
              </w:rPr>
              <w:t xml:space="preserve">лауазымының бос орнына </w:t>
            </w:r>
            <w:proofErr w:type="gramStart"/>
            <w:r w:rsidRPr="00A362AD">
              <w:rPr>
                <w:rFonts w:ascii="Arial" w:hAnsi="Arial" w:cs="Arial"/>
                <w:b/>
                <w:sz w:val="24"/>
                <w:szCs w:val="24"/>
              </w:rPr>
              <w:t>орналасу</w:t>
            </w:r>
            <w:proofErr w:type="gramEnd"/>
            <w:r w:rsidRPr="00A362AD">
              <w:rPr>
                <w:rFonts w:ascii="Arial" w:hAnsi="Arial" w:cs="Arial"/>
                <w:b/>
                <w:sz w:val="24"/>
                <w:szCs w:val="24"/>
              </w:rPr>
              <w:t>ға конкурсқа хабарландыру</w:t>
            </w:r>
          </w:p>
          <w:p w:rsidR="00A362AD" w:rsidRPr="00907CB3" w:rsidRDefault="00A362AD" w:rsidP="00087CB0">
            <w:pPr>
              <w:jc w:val="center"/>
              <w:rPr>
                <w:rFonts w:ascii="Arial" w:hAnsi="Arial" w:cs="Arial"/>
                <w:b/>
                <w:sz w:val="24"/>
                <w:szCs w:val="24"/>
              </w:rPr>
            </w:pPr>
          </w:p>
        </w:tc>
      </w:tr>
      <w:tr w:rsidR="008B3EC4" w:rsidRPr="008464DE" w:rsidTr="008B3EC4">
        <w:tc>
          <w:tcPr>
            <w:tcW w:w="10485" w:type="dxa"/>
            <w:gridSpan w:val="3"/>
            <w:tcBorders>
              <w:top w:val="single" w:sz="4" w:space="0" w:color="auto"/>
            </w:tcBorders>
          </w:tcPr>
          <w:p w:rsidR="00A362AD" w:rsidRDefault="00A362AD" w:rsidP="002668D7">
            <w:pPr>
              <w:jc w:val="center"/>
              <w:rPr>
                <w:rFonts w:ascii="Arial" w:hAnsi="Arial" w:cs="Arial"/>
                <w:b/>
                <w:sz w:val="24"/>
                <w:szCs w:val="24"/>
              </w:rPr>
            </w:pPr>
            <w:r w:rsidRPr="00A362AD">
              <w:rPr>
                <w:rFonts w:ascii="Arial" w:hAnsi="Arial" w:cs="Arial"/>
                <w:b/>
                <w:sz w:val="24"/>
                <w:szCs w:val="24"/>
              </w:rPr>
              <w:t xml:space="preserve">"Арнайы білім беру ұйымының тәрбиешісі" лауазымының бос орнына </w:t>
            </w:r>
            <w:proofErr w:type="gramStart"/>
            <w:r w:rsidRPr="00A362AD">
              <w:rPr>
                <w:rFonts w:ascii="Arial" w:hAnsi="Arial" w:cs="Arial"/>
                <w:b/>
                <w:sz w:val="24"/>
                <w:szCs w:val="24"/>
              </w:rPr>
              <w:t>орналасу</w:t>
            </w:r>
            <w:proofErr w:type="gramEnd"/>
            <w:r w:rsidRPr="00A362AD">
              <w:rPr>
                <w:rFonts w:ascii="Arial" w:hAnsi="Arial" w:cs="Arial"/>
                <w:b/>
                <w:sz w:val="24"/>
                <w:szCs w:val="24"/>
              </w:rPr>
              <w:t xml:space="preserve">ға құжаттарды беру 23.07.2024 жылдан бастап 31.07.2024 жылға дейін жарамды </w:t>
            </w:r>
          </w:p>
          <w:p w:rsidR="008B3EC4" w:rsidRPr="00907CB3" w:rsidRDefault="00A362AD" w:rsidP="002668D7">
            <w:pPr>
              <w:jc w:val="center"/>
              <w:rPr>
                <w:rFonts w:ascii="Arial" w:hAnsi="Arial" w:cs="Arial"/>
                <w:sz w:val="24"/>
                <w:szCs w:val="24"/>
              </w:rPr>
            </w:pPr>
            <w:r w:rsidRPr="00A362AD">
              <w:rPr>
                <w:rFonts w:ascii="Arial" w:hAnsi="Arial" w:cs="Arial"/>
                <w:b/>
                <w:sz w:val="24"/>
                <w:szCs w:val="24"/>
              </w:rPr>
              <w:t xml:space="preserve">(қоса </w:t>
            </w:r>
            <w:proofErr w:type="gramStart"/>
            <w:r w:rsidRPr="00A362AD">
              <w:rPr>
                <w:rFonts w:ascii="Arial" w:hAnsi="Arial" w:cs="Arial"/>
                <w:b/>
                <w:sz w:val="24"/>
                <w:szCs w:val="24"/>
              </w:rPr>
              <w:t>ал</w:t>
            </w:r>
            <w:proofErr w:type="gramEnd"/>
            <w:r w:rsidRPr="00A362AD">
              <w:rPr>
                <w:rFonts w:ascii="Arial" w:hAnsi="Arial" w:cs="Arial"/>
                <w:b/>
                <w:sz w:val="24"/>
                <w:szCs w:val="24"/>
              </w:rPr>
              <w:t>ғанда)</w:t>
            </w:r>
          </w:p>
        </w:tc>
      </w:tr>
      <w:tr w:rsidR="008B3EC4" w:rsidRPr="008464DE" w:rsidTr="008B3EC4">
        <w:tc>
          <w:tcPr>
            <w:tcW w:w="2665" w:type="dxa"/>
          </w:tcPr>
          <w:p w:rsidR="008B3EC4" w:rsidRPr="008464DE" w:rsidRDefault="008B3EC4" w:rsidP="00087CB0">
            <w:pPr>
              <w:jc w:val="center"/>
              <w:rPr>
                <w:rFonts w:ascii="Arial" w:hAnsi="Arial" w:cs="Arial"/>
                <w:sz w:val="24"/>
                <w:szCs w:val="24"/>
              </w:rPr>
            </w:pPr>
            <w:r w:rsidRPr="008464DE">
              <w:rPr>
                <w:noProof/>
                <w:sz w:val="24"/>
                <w:szCs w:val="24"/>
                <w:lang w:eastAsia="ru-RU"/>
              </w:rPr>
              <w:drawing>
                <wp:anchor distT="0" distB="0" distL="114300" distR="114300" simplePos="0" relativeHeight="251659264" behindDoc="0" locked="0" layoutInCell="1" allowOverlap="1" wp14:anchorId="66BAD53D" wp14:editId="28936D2A">
                  <wp:simplePos x="0" y="0"/>
                  <wp:positionH relativeFrom="column">
                    <wp:posOffset>450850</wp:posOffset>
                  </wp:positionH>
                  <wp:positionV relativeFrom="paragraph">
                    <wp:posOffset>13970</wp:posOffset>
                  </wp:positionV>
                  <wp:extent cx="875030" cy="837565"/>
                  <wp:effectExtent l="0" t="0" r="1270" b="635"/>
                  <wp:wrapThrough wrapText="bothSides">
                    <wp:wrapPolygon edited="0">
                      <wp:start x="0" y="0"/>
                      <wp:lineTo x="0" y="21125"/>
                      <wp:lineTo x="21161" y="21125"/>
                      <wp:lineTo x="21161"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875030" cy="837565"/>
                          </a:xfrm>
                          <a:prstGeom prst="rect">
                            <a:avLst/>
                          </a:prstGeom>
                        </pic:spPr>
                      </pic:pic>
                    </a:graphicData>
                  </a:graphic>
                </wp:anchor>
              </w:drawing>
            </w:r>
          </w:p>
          <w:p w:rsidR="008B3EC4" w:rsidRPr="008464DE" w:rsidRDefault="008B3EC4" w:rsidP="00087CB0">
            <w:pPr>
              <w:jc w:val="center"/>
              <w:rPr>
                <w:rFonts w:ascii="Arial" w:hAnsi="Arial" w:cs="Arial"/>
                <w:sz w:val="24"/>
                <w:szCs w:val="24"/>
              </w:rPr>
            </w:pPr>
          </w:p>
        </w:tc>
        <w:tc>
          <w:tcPr>
            <w:tcW w:w="7820" w:type="dxa"/>
            <w:gridSpan w:val="2"/>
          </w:tcPr>
          <w:p w:rsidR="008B3EC4" w:rsidRPr="008464DE" w:rsidRDefault="00A362AD" w:rsidP="00087CB0">
            <w:pPr>
              <w:rPr>
                <w:rFonts w:ascii="Arial" w:hAnsi="Arial" w:cs="Arial"/>
                <w:sz w:val="24"/>
                <w:szCs w:val="24"/>
              </w:rPr>
            </w:pPr>
            <w:r w:rsidRPr="00A362AD">
              <w:rPr>
                <w:rFonts w:ascii="Arial" w:hAnsi="Arial" w:cs="Arial"/>
                <w:bCs/>
                <w:sz w:val="24"/>
                <w:szCs w:val="24"/>
                <w:lang w:eastAsia="ru-RU"/>
              </w:rPr>
              <w:t xml:space="preserve">Павлодар облысы әкімдігі, Павлодар облысы білім </w:t>
            </w:r>
            <w:r>
              <w:rPr>
                <w:rFonts w:ascii="Arial" w:hAnsi="Arial" w:cs="Arial"/>
                <w:bCs/>
                <w:sz w:val="24"/>
                <w:szCs w:val="24"/>
                <w:lang w:eastAsia="ru-RU"/>
              </w:rPr>
              <w:t xml:space="preserve">беру </w:t>
            </w:r>
            <w:r w:rsidRPr="00A362AD">
              <w:rPr>
                <w:rFonts w:ascii="Arial" w:hAnsi="Arial" w:cs="Arial"/>
                <w:bCs/>
                <w:sz w:val="24"/>
                <w:szCs w:val="24"/>
                <w:lang w:eastAsia="ru-RU"/>
              </w:rPr>
              <w:t>басқармасының "№ 4 арнайы мектеп-интернаты " КММ арнайы білім беру ұйымының тәрбиешіс</w:t>
            </w:r>
            <w:proofErr w:type="gramStart"/>
            <w:r w:rsidRPr="00A362AD">
              <w:rPr>
                <w:rFonts w:ascii="Arial" w:hAnsi="Arial" w:cs="Arial"/>
                <w:bCs/>
                <w:sz w:val="24"/>
                <w:szCs w:val="24"/>
                <w:lang w:eastAsia="ru-RU"/>
              </w:rPr>
              <w:t>і-</w:t>
            </w:r>
            <w:proofErr w:type="gramEnd"/>
            <w:r w:rsidRPr="00A362AD">
              <w:rPr>
                <w:rFonts w:ascii="Arial" w:hAnsi="Arial" w:cs="Arial"/>
                <w:bCs/>
                <w:sz w:val="24"/>
                <w:szCs w:val="24"/>
                <w:lang w:eastAsia="ru-RU"/>
              </w:rPr>
              <w:t>бос лауазымға орналасуға ашық конкурс жариялайды</w:t>
            </w:r>
          </w:p>
        </w:tc>
      </w:tr>
      <w:tr w:rsidR="008B3EC4" w:rsidRPr="008464DE" w:rsidTr="008B3EC4">
        <w:tc>
          <w:tcPr>
            <w:tcW w:w="10485" w:type="dxa"/>
            <w:gridSpan w:val="3"/>
          </w:tcPr>
          <w:p w:rsidR="008B3EC4" w:rsidRPr="008464DE" w:rsidRDefault="00A362AD" w:rsidP="00087CB0">
            <w:pPr>
              <w:rPr>
                <w:rFonts w:ascii="Arial" w:hAnsi="Arial" w:cs="Arial"/>
                <w:sz w:val="24"/>
                <w:szCs w:val="24"/>
              </w:rPr>
            </w:pPr>
            <w:r w:rsidRPr="00A362AD">
              <w:rPr>
                <w:rFonts w:ascii="Arial" w:hAnsi="Arial" w:cs="Arial"/>
                <w:b/>
                <w:sz w:val="24"/>
                <w:szCs w:val="24"/>
              </w:rPr>
              <w:t xml:space="preserve">Жұмыс </w:t>
            </w:r>
            <w:proofErr w:type="gramStart"/>
            <w:r w:rsidRPr="00A362AD">
              <w:rPr>
                <w:rFonts w:ascii="Arial" w:hAnsi="Arial" w:cs="Arial"/>
                <w:b/>
                <w:sz w:val="24"/>
                <w:szCs w:val="24"/>
              </w:rPr>
              <w:t>туралы</w:t>
            </w:r>
            <w:proofErr w:type="gramEnd"/>
            <w:r w:rsidRPr="00A362AD">
              <w:rPr>
                <w:rFonts w:ascii="Arial" w:hAnsi="Arial" w:cs="Arial"/>
                <w:b/>
                <w:sz w:val="24"/>
                <w:szCs w:val="24"/>
              </w:rPr>
              <w:t xml:space="preserve"> ақпарат</w:t>
            </w:r>
            <w:r w:rsidR="008B3EC4" w:rsidRPr="008464DE">
              <w:rPr>
                <w:rFonts w:ascii="Arial" w:hAnsi="Arial" w:cs="Arial"/>
                <w:b/>
                <w:sz w:val="24"/>
                <w:szCs w:val="24"/>
              </w:rPr>
              <w:t>:</w:t>
            </w:r>
          </w:p>
        </w:tc>
      </w:tr>
      <w:tr w:rsidR="008B3EC4" w:rsidRPr="008464DE" w:rsidTr="008B3EC4">
        <w:tc>
          <w:tcPr>
            <w:tcW w:w="2665" w:type="dxa"/>
          </w:tcPr>
          <w:p w:rsidR="008B3EC4" w:rsidRPr="00A362AD" w:rsidRDefault="00A362AD" w:rsidP="00087CB0">
            <w:pPr>
              <w:rPr>
                <w:rFonts w:ascii="Arial" w:hAnsi="Arial" w:cs="Arial"/>
                <w:b/>
                <w:sz w:val="24"/>
                <w:szCs w:val="24"/>
                <w:lang w:val="kk-KZ"/>
              </w:rPr>
            </w:pPr>
            <w:r>
              <w:rPr>
                <w:rFonts w:ascii="Arial" w:hAnsi="Arial" w:cs="Arial"/>
                <w:b/>
                <w:sz w:val="24"/>
                <w:szCs w:val="24"/>
              </w:rPr>
              <w:t>Айма</w:t>
            </w:r>
            <w:r>
              <w:rPr>
                <w:rFonts w:ascii="Arial" w:hAnsi="Arial" w:cs="Arial"/>
                <w:b/>
                <w:sz w:val="24"/>
                <w:szCs w:val="24"/>
                <w:lang w:val="kk-KZ"/>
              </w:rPr>
              <w:t>қ</w:t>
            </w:r>
          </w:p>
        </w:tc>
        <w:tc>
          <w:tcPr>
            <w:tcW w:w="7820" w:type="dxa"/>
            <w:gridSpan w:val="2"/>
          </w:tcPr>
          <w:p w:rsidR="008B3EC4" w:rsidRPr="00A362AD" w:rsidRDefault="00A362AD" w:rsidP="00087CB0">
            <w:pPr>
              <w:rPr>
                <w:rFonts w:ascii="Arial" w:hAnsi="Arial" w:cs="Arial"/>
                <w:sz w:val="24"/>
                <w:szCs w:val="24"/>
                <w:lang w:val="kk-KZ"/>
              </w:rPr>
            </w:pPr>
            <w:r>
              <w:rPr>
                <w:rFonts w:ascii="Arial" w:hAnsi="Arial" w:cs="Arial"/>
                <w:sz w:val="24"/>
                <w:szCs w:val="24"/>
              </w:rPr>
              <w:t>Павлодар</w:t>
            </w:r>
            <w:r>
              <w:rPr>
                <w:rFonts w:ascii="Arial" w:hAnsi="Arial" w:cs="Arial"/>
                <w:sz w:val="24"/>
                <w:szCs w:val="24"/>
                <w:lang w:val="kk-KZ"/>
              </w:rPr>
              <w:t xml:space="preserve"> облысы</w:t>
            </w:r>
            <w:r>
              <w:rPr>
                <w:rFonts w:ascii="Arial" w:hAnsi="Arial" w:cs="Arial"/>
                <w:sz w:val="24"/>
                <w:szCs w:val="24"/>
              </w:rPr>
              <w:t>/</w:t>
            </w:r>
            <w:r w:rsidR="008B3EC4" w:rsidRPr="008464DE">
              <w:rPr>
                <w:rFonts w:ascii="Arial" w:hAnsi="Arial" w:cs="Arial"/>
                <w:sz w:val="24"/>
                <w:szCs w:val="24"/>
              </w:rPr>
              <w:t>Павлодар</w:t>
            </w:r>
            <w:r>
              <w:rPr>
                <w:rFonts w:ascii="Arial" w:hAnsi="Arial" w:cs="Arial"/>
                <w:sz w:val="24"/>
                <w:szCs w:val="24"/>
                <w:lang w:val="kk-KZ"/>
              </w:rPr>
              <w:t xml:space="preserve"> қаласы</w:t>
            </w:r>
          </w:p>
        </w:tc>
      </w:tr>
      <w:tr w:rsidR="008B3EC4" w:rsidRPr="008464DE" w:rsidTr="008B3EC4">
        <w:tc>
          <w:tcPr>
            <w:tcW w:w="2665" w:type="dxa"/>
          </w:tcPr>
          <w:p w:rsidR="008B3EC4" w:rsidRPr="00A362AD" w:rsidRDefault="00A362AD" w:rsidP="00087CB0">
            <w:pPr>
              <w:rPr>
                <w:rFonts w:ascii="Arial" w:hAnsi="Arial" w:cs="Arial"/>
                <w:b/>
                <w:sz w:val="24"/>
                <w:szCs w:val="24"/>
                <w:lang w:val="kk-KZ"/>
              </w:rPr>
            </w:pPr>
            <w:r>
              <w:rPr>
                <w:rFonts w:ascii="Arial" w:hAnsi="Arial" w:cs="Arial"/>
                <w:b/>
                <w:sz w:val="24"/>
                <w:szCs w:val="24"/>
                <w:lang w:val="kk-KZ"/>
              </w:rPr>
              <w:t xml:space="preserve">Жұмыс орны </w:t>
            </w:r>
          </w:p>
        </w:tc>
        <w:tc>
          <w:tcPr>
            <w:tcW w:w="7820" w:type="dxa"/>
            <w:gridSpan w:val="2"/>
          </w:tcPr>
          <w:p w:rsidR="00A362AD" w:rsidRPr="00A362AD" w:rsidRDefault="00A362AD" w:rsidP="00A362AD">
            <w:pPr>
              <w:rPr>
                <w:rFonts w:ascii="Arial" w:hAnsi="Arial" w:cs="Arial"/>
                <w:bCs/>
                <w:sz w:val="24"/>
                <w:szCs w:val="24"/>
                <w:lang w:val="kk-KZ" w:eastAsia="ru-RU"/>
              </w:rPr>
            </w:pPr>
            <w:r w:rsidRPr="00A362AD">
              <w:rPr>
                <w:rFonts w:ascii="Arial" w:hAnsi="Arial" w:cs="Arial"/>
                <w:bCs/>
                <w:sz w:val="24"/>
                <w:szCs w:val="24"/>
                <w:lang w:val="kk-KZ" w:eastAsia="ru-RU"/>
              </w:rPr>
              <w:t>Павлодар облысы әкімдігі, Павлодар облысы білім</w:t>
            </w:r>
            <w:r>
              <w:rPr>
                <w:rFonts w:ascii="Arial" w:hAnsi="Arial" w:cs="Arial"/>
                <w:bCs/>
                <w:sz w:val="24"/>
                <w:szCs w:val="24"/>
                <w:lang w:val="kk-KZ" w:eastAsia="ru-RU"/>
              </w:rPr>
              <w:t xml:space="preserve"> беру</w:t>
            </w:r>
            <w:r w:rsidRPr="00A362AD">
              <w:rPr>
                <w:rFonts w:ascii="Arial" w:hAnsi="Arial" w:cs="Arial"/>
                <w:bCs/>
                <w:sz w:val="24"/>
                <w:szCs w:val="24"/>
                <w:lang w:val="kk-KZ" w:eastAsia="ru-RU"/>
              </w:rPr>
              <w:t xml:space="preserve"> басқармасының "№ 4 арнайы мектеп-интернаты " КММ</w:t>
            </w:r>
          </w:p>
          <w:p w:rsidR="00A362AD" w:rsidRPr="00A362AD" w:rsidRDefault="00A362AD" w:rsidP="00A362AD">
            <w:pPr>
              <w:rPr>
                <w:rFonts w:ascii="Arial" w:hAnsi="Arial" w:cs="Arial"/>
                <w:bCs/>
                <w:sz w:val="24"/>
                <w:szCs w:val="24"/>
                <w:lang w:val="kk-KZ" w:eastAsia="ru-RU"/>
              </w:rPr>
            </w:pPr>
            <w:r w:rsidRPr="00A362AD">
              <w:rPr>
                <w:rFonts w:ascii="Arial" w:hAnsi="Arial" w:cs="Arial"/>
                <w:bCs/>
                <w:sz w:val="24"/>
                <w:szCs w:val="24"/>
                <w:lang w:val="kk-KZ" w:eastAsia="ru-RU"/>
              </w:rPr>
              <w:t xml:space="preserve">Пошталық мекенжайы: индексі 140008 Павлодар қ., </w:t>
            </w:r>
          </w:p>
          <w:p w:rsidR="00A362AD" w:rsidRPr="00A362AD" w:rsidRDefault="00A362AD" w:rsidP="00A362AD">
            <w:pPr>
              <w:rPr>
                <w:rFonts w:ascii="Arial" w:hAnsi="Arial" w:cs="Arial"/>
                <w:bCs/>
                <w:sz w:val="24"/>
                <w:szCs w:val="24"/>
                <w:lang w:eastAsia="ru-RU"/>
              </w:rPr>
            </w:pPr>
            <w:r w:rsidRPr="00A362AD">
              <w:rPr>
                <w:rFonts w:ascii="Arial" w:hAnsi="Arial" w:cs="Arial"/>
                <w:bCs/>
                <w:sz w:val="24"/>
                <w:szCs w:val="24"/>
                <w:lang w:eastAsia="ru-RU"/>
              </w:rPr>
              <w:t>Павел Васильев көшесі 17</w:t>
            </w:r>
          </w:p>
          <w:p w:rsidR="00A362AD" w:rsidRPr="00A362AD" w:rsidRDefault="00A362AD" w:rsidP="00A362AD">
            <w:pPr>
              <w:rPr>
                <w:rFonts w:ascii="Arial" w:hAnsi="Arial" w:cs="Arial"/>
                <w:bCs/>
                <w:sz w:val="24"/>
                <w:szCs w:val="24"/>
                <w:lang w:eastAsia="ru-RU"/>
              </w:rPr>
            </w:pPr>
            <w:r w:rsidRPr="00A362AD">
              <w:rPr>
                <w:rFonts w:ascii="Arial" w:hAnsi="Arial" w:cs="Arial"/>
                <w:bCs/>
                <w:sz w:val="24"/>
                <w:szCs w:val="24"/>
                <w:lang w:eastAsia="ru-RU"/>
              </w:rPr>
              <w:t>Байланыс телефоны: 8 (7182) 676174 (қабылдау бөлмесі)</w:t>
            </w:r>
          </w:p>
          <w:p w:rsidR="008B3EC4" w:rsidRPr="008464DE" w:rsidRDefault="00A362AD" w:rsidP="00A362AD">
            <w:pPr>
              <w:rPr>
                <w:rFonts w:ascii="Arial" w:hAnsi="Arial" w:cs="Arial"/>
                <w:sz w:val="24"/>
                <w:szCs w:val="24"/>
              </w:rPr>
            </w:pPr>
            <w:r w:rsidRPr="00A362AD">
              <w:rPr>
                <w:rFonts w:ascii="Arial" w:hAnsi="Arial" w:cs="Arial"/>
                <w:bCs/>
                <w:sz w:val="24"/>
                <w:szCs w:val="24"/>
                <w:lang w:eastAsia="ru-RU"/>
              </w:rPr>
              <w:t>Электрондық пошта: guskshi4@mail.ru</w:t>
            </w:r>
          </w:p>
        </w:tc>
      </w:tr>
      <w:tr w:rsidR="008B3EC4" w:rsidRPr="008464DE" w:rsidTr="008B3EC4">
        <w:tc>
          <w:tcPr>
            <w:tcW w:w="2665" w:type="dxa"/>
          </w:tcPr>
          <w:p w:rsidR="008B3EC4" w:rsidRPr="00A362AD" w:rsidRDefault="00A362AD" w:rsidP="00087CB0">
            <w:pPr>
              <w:rPr>
                <w:rFonts w:ascii="Arial" w:hAnsi="Arial" w:cs="Arial"/>
                <w:b/>
                <w:sz w:val="24"/>
                <w:szCs w:val="24"/>
                <w:lang w:val="kk-KZ"/>
              </w:rPr>
            </w:pPr>
            <w:r>
              <w:rPr>
                <w:rFonts w:ascii="Arial" w:hAnsi="Arial" w:cs="Arial"/>
                <w:b/>
                <w:sz w:val="24"/>
                <w:szCs w:val="24"/>
                <w:lang w:val="kk-KZ"/>
              </w:rPr>
              <w:t>Бос лауазымдар саны</w:t>
            </w:r>
          </w:p>
        </w:tc>
        <w:tc>
          <w:tcPr>
            <w:tcW w:w="7820" w:type="dxa"/>
            <w:gridSpan w:val="2"/>
          </w:tcPr>
          <w:p w:rsidR="008B3EC4" w:rsidRPr="007C317E" w:rsidRDefault="00E6524B" w:rsidP="00087CB0">
            <w:pPr>
              <w:rPr>
                <w:rFonts w:ascii="Arial" w:hAnsi="Arial" w:cs="Arial"/>
                <w:sz w:val="24"/>
                <w:szCs w:val="24"/>
              </w:rPr>
            </w:pPr>
            <w:r>
              <w:rPr>
                <w:rFonts w:ascii="Arial" w:hAnsi="Arial" w:cs="Arial"/>
                <w:sz w:val="24"/>
                <w:szCs w:val="24"/>
              </w:rPr>
              <w:t>2</w:t>
            </w:r>
          </w:p>
        </w:tc>
      </w:tr>
      <w:tr w:rsidR="008B3EC4" w:rsidRPr="008464DE" w:rsidTr="008B3EC4">
        <w:tc>
          <w:tcPr>
            <w:tcW w:w="2665" w:type="dxa"/>
          </w:tcPr>
          <w:p w:rsidR="008B3EC4" w:rsidRPr="008464DE" w:rsidRDefault="00A362AD" w:rsidP="00087CB0">
            <w:pPr>
              <w:rPr>
                <w:rFonts w:ascii="Arial" w:hAnsi="Arial" w:cs="Arial"/>
                <w:sz w:val="24"/>
                <w:szCs w:val="24"/>
              </w:rPr>
            </w:pPr>
            <w:r w:rsidRPr="00A362AD">
              <w:rPr>
                <w:rFonts w:ascii="Arial" w:hAnsi="Arial" w:cs="Arial"/>
                <w:b/>
                <w:sz w:val="24"/>
                <w:szCs w:val="24"/>
              </w:rPr>
              <w:t xml:space="preserve">Бос </w:t>
            </w:r>
            <w:proofErr w:type="gramStart"/>
            <w:r w:rsidRPr="00A362AD">
              <w:rPr>
                <w:rFonts w:ascii="Arial" w:hAnsi="Arial" w:cs="Arial"/>
                <w:b/>
                <w:sz w:val="24"/>
                <w:szCs w:val="24"/>
              </w:rPr>
              <w:t>лауазым</w:t>
            </w:r>
            <w:proofErr w:type="gramEnd"/>
            <w:r w:rsidRPr="00A362AD">
              <w:rPr>
                <w:rFonts w:ascii="Arial" w:hAnsi="Arial" w:cs="Arial"/>
                <w:b/>
                <w:sz w:val="24"/>
                <w:szCs w:val="24"/>
              </w:rPr>
              <w:t>ға кандидаттардың құжаттар пакеті:</w:t>
            </w:r>
          </w:p>
        </w:tc>
        <w:tc>
          <w:tcPr>
            <w:tcW w:w="7820" w:type="dxa"/>
            <w:gridSpan w:val="2"/>
          </w:tcPr>
          <w:p w:rsidR="00A362AD" w:rsidRPr="00A362AD" w:rsidRDefault="00A362AD" w:rsidP="00A362AD">
            <w:pPr>
              <w:jc w:val="both"/>
              <w:rPr>
                <w:rFonts w:ascii="Arial" w:hAnsi="Arial" w:cs="Arial"/>
                <w:sz w:val="24"/>
                <w:szCs w:val="24"/>
              </w:rPr>
            </w:pPr>
            <w:r w:rsidRPr="00A362AD">
              <w:rPr>
                <w:rFonts w:ascii="Arial" w:hAnsi="Arial" w:cs="Arial"/>
                <w:sz w:val="24"/>
                <w:szCs w:val="24"/>
              </w:rPr>
              <w:t>Конкурсқа қатысушы Педагог "Мемлекеттік білім беру ұйымдарының бі</w:t>
            </w:r>
            <w:proofErr w:type="gramStart"/>
            <w:r w:rsidRPr="00A362AD">
              <w:rPr>
                <w:rFonts w:ascii="Arial" w:hAnsi="Arial" w:cs="Arial"/>
                <w:sz w:val="24"/>
                <w:szCs w:val="24"/>
              </w:rPr>
              <w:t>р</w:t>
            </w:r>
            <w:proofErr w:type="gramEnd"/>
            <w:r w:rsidRPr="00A362AD">
              <w:rPr>
                <w:rFonts w:ascii="Arial" w:hAnsi="Arial" w:cs="Arial"/>
                <w:sz w:val="24"/>
                <w:szCs w:val="24"/>
              </w:rPr>
              <w:t>інші басшылары мен педагогтерін лауазымға тағайындау, лауазымнан босату қағидаларын бекіту туралы"бекітілген Қағидалардың 153-тармағына сәйкес электрондық немесе қағаз түрінде мынадай құжаттарды жіберуге тиіс</w:t>
            </w:r>
          </w:p>
          <w:p w:rsidR="00A362AD" w:rsidRPr="00A362AD" w:rsidRDefault="00A362AD" w:rsidP="00A362AD">
            <w:pPr>
              <w:jc w:val="both"/>
              <w:rPr>
                <w:rFonts w:ascii="Arial" w:hAnsi="Arial" w:cs="Arial"/>
                <w:sz w:val="24"/>
                <w:szCs w:val="24"/>
              </w:rPr>
            </w:pPr>
            <w:r w:rsidRPr="00A362AD">
              <w:rPr>
                <w:rFonts w:ascii="Arial" w:hAnsi="Arial" w:cs="Arial"/>
                <w:sz w:val="24"/>
                <w:szCs w:val="24"/>
              </w:rPr>
              <w:t>(Қ</w:t>
            </w:r>
            <w:proofErr w:type="gramStart"/>
            <w:r w:rsidRPr="00A362AD">
              <w:rPr>
                <w:rFonts w:ascii="Arial" w:hAnsi="Arial" w:cs="Arial"/>
                <w:sz w:val="24"/>
                <w:szCs w:val="24"/>
              </w:rPr>
              <w:t>Р</w:t>
            </w:r>
            <w:proofErr w:type="gramEnd"/>
            <w:r w:rsidRPr="00A362AD">
              <w:rPr>
                <w:rFonts w:ascii="Arial" w:hAnsi="Arial" w:cs="Arial"/>
                <w:sz w:val="24"/>
                <w:szCs w:val="24"/>
              </w:rPr>
              <w:t xml:space="preserve"> ағарту Министрінің 15.08.2023 № 259 және ҚР Премьер-Министрінің орынбасары - Еңбек және халықты әлеуметтік қорғау министрінің 16.08.2023 № 343 бірлескен бұйрығы):</w:t>
            </w:r>
          </w:p>
          <w:p w:rsidR="00A362AD" w:rsidRPr="00A362AD" w:rsidRDefault="00A362AD" w:rsidP="00A362AD">
            <w:pPr>
              <w:jc w:val="both"/>
              <w:rPr>
                <w:rFonts w:ascii="Arial" w:hAnsi="Arial" w:cs="Arial"/>
                <w:sz w:val="24"/>
                <w:szCs w:val="24"/>
              </w:rPr>
            </w:pPr>
            <w:r w:rsidRPr="00A362AD">
              <w:rPr>
                <w:rFonts w:ascii="Arial" w:hAnsi="Arial" w:cs="Arial"/>
                <w:sz w:val="24"/>
                <w:szCs w:val="24"/>
              </w:rPr>
              <w:t>Конкурсқа қатысуға ниет білдірген адам хабарландыруда көрсетілген құжаттарды қабылдау мерзімінде мынадай құжаттарды электрондық немесе қағаз тү</w:t>
            </w:r>
            <w:proofErr w:type="gramStart"/>
            <w:r w:rsidRPr="00A362AD">
              <w:rPr>
                <w:rFonts w:ascii="Arial" w:hAnsi="Arial" w:cs="Arial"/>
                <w:sz w:val="24"/>
                <w:szCs w:val="24"/>
              </w:rPr>
              <w:t>р</w:t>
            </w:r>
            <w:proofErr w:type="gramEnd"/>
            <w:r w:rsidRPr="00A362AD">
              <w:rPr>
                <w:rFonts w:ascii="Arial" w:hAnsi="Arial" w:cs="Arial"/>
                <w:sz w:val="24"/>
                <w:szCs w:val="24"/>
              </w:rPr>
              <w:t>інде жібереді:</w:t>
            </w:r>
          </w:p>
          <w:p w:rsidR="00A362AD" w:rsidRPr="00A362AD" w:rsidRDefault="00A362AD" w:rsidP="00A362AD">
            <w:pPr>
              <w:jc w:val="both"/>
              <w:rPr>
                <w:rFonts w:ascii="Arial" w:hAnsi="Arial" w:cs="Arial"/>
                <w:sz w:val="24"/>
                <w:szCs w:val="24"/>
              </w:rPr>
            </w:pPr>
            <w:r w:rsidRPr="00A362AD">
              <w:rPr>
                <w:rFonts w:ascii="Arial" w:hAnsi="Arial" w:cs="Arial"/>
                <w:sz w:val="24"/>
                <w:szCs w:val="24"/>
              </w:rPr>
              <w:t>154. Конкурсқа қатысуға ниет білдірген адам хабарландыруда көрсетілген құжаттарды қабылдау мерзімінде мынадай құжаттарды электрондық немесе қағаз тү</w:t>
            </w:r>
            <w:proofErr w:type="gramStart"/>
            <w:r w:rsidRPr="00A362AD">
              <w:rPr>
                <w:rFonts w:ascii="Arial" w:hAnsi="Arial" w:cs="Arial"/>
                <w:sz w:val="24"/>
                <w:szCs w:val="24"/>
              </w:rPr>
              <w:t>р</w:t>
            </w:r>
            <w:proofErr w:type="gramEnd"/>
            <w:r w:rsidRPr="00A362AD">
              <w:rPr>
                <w:rFonts w:ascii="Arial" w:hAnsi="Arial" w:cs="Arial"/>
                <w:sz w:val="24"/>
                <w:szCs w:val="24"/>
              </w:rPr>
              <w:t>інде жібереді:</w:t>
            </w:r>
          </w:p>
          <w:p w:rsidR="00A362AD" w:rsidRPr="00A362AD" w:rsidRDefault="00A362AD" w:rsidP="00A362AD">
            <w:pPr>
              <w:jc w:val="both"/>
              <w:rPr>
                <w:rFonts w:ascii="Arial" w:hAnsi="Arial" w:cs="Arial"/>
                <w:sz w:val="24"/>
                <w:szCs w:val="24"/>
              </w:rPr>
            </w:pPr>
            <w:r w:rsidRPr="00A362AD">
              <w:rPr>
                <w:rFonts w:ascii="Arial" w:hAnsi="Arial" w:cs="Arial"/>
                <w:sz w:val="24"/>
                <w:szCs w:val="24"/>
              </w:rPr>
              <w:t xml:space="preserve">1) </w:t>
            </w:r>
            <w:proofErr w:type="gramStart"/>
            <w:r w:rsidRPr="00A362AD">
              <w:rPr>
                <w:rFonts w:ascii="Arial" w:hAnsi="Arial" w:cs="Arial"/>
                <w:sz w:val="24"/>
                <w:szCs w:val="24"/>
              </w:rPr>
              <w:t>осы</w:t>
            </w:r>
            <w:proofErr w:type="gramEnd"/>
            <w:r w:rsidRPr="00A362AD">
              <w:rPr>
                <w:rFonts w:ascii="Arial" w:hAnsi="Arial" w:cs="Arial"/>
                <w:sz w:val="24"/>
                <w:szCs w:val="24"/>
              </w:rPr>
              <w:t xml:space="preserve"> Қағидаларға 15-қосымшаға сәйкес нысан бойынша қоса берілетін құжаттардың тізбесін көрсете отырып, конкурсқа қатысу туралы өтініш;</w:t>
            </w:r>
          </w:p>
          <w:p w:rsidR="00A362AD" w:rsidRPr="00A362AD" w:rsidRDefault="00A362AD" w:rsidP="00A362AD">
            <w:pPr>
              <w:jc w:val="both"/>
              <w:rPr>
                <w:rFonts w:ascii="Arial" w:hAnsi="Arial" w:cs="Arial"/>
                <w:sz w:val="24"/>
                <w:szCs w:val="24"/>
              </w:rPr>
            </w:pPr>
            <w:r w:rsidRPr="00A362AD">
              <w:rPr>
                <w:rFonts w:ascii="Arial" w:hAnsi="Arial" w:cs="Arial"/>
                <w:sz w:val="24"/>
                <w:szCs w:val="24"/>
              </w:rPr>
              <w:t>2)жеке басын куәландыратын құ</w:t>
            </w:r>
            <w:proofErr w:type="gramStart"/>
            <w:r w:rsidRPr="00A362AD">
              <w:rPr>
                <w:rFonts w:ascii="Arial" w:hAnsi="Arial" w:cs="Arial"/>
                <w:sz w:val="24"/>
                <w:szCs w:val="24"/>
              </w:rPr>
              <w:t>жат не цифрлық құжаттар сервисінен электрондық құжат</w:t>
            </w:r>
            <w:proofErr w:type="gramEnd"/>
            <w:r w:rsidRPr="00A362AD">
              <w:rPr>
                <w:rFonts w:ascii="Arial" w:hAnsi="Arial" w:cs="Arial"/>
                <w:sz w:val="24"/>
                <w:szCs w:val="24"/>
              </w:rPr>
              <w:t xml:space="preserve"> (сәйкестендіру үшін);</w:t>
            </w:r>
          </w:p>
          <w:p w:rsidR="00A362AD" w:rsidRPr="00A362AD" w:rsidRDefault="00A362AD" w:rsidP="00A362AD">
            <w:pPr>
              <w:jc w:val="both"/>
              <w:rPr>
                <w:rFonts w:ascii="Arial" w:hAnsi="Arial" w:cs="Arial"/>
                <w:sz w:val="24"/>
                <w:szCs w:val="24"/>
              </w:rPr>
            </w:pPr>
            <w:r w:rsidRPr="00A362AD">
              <w:rPr>
                <w:rFonts w:ascii="Arial" w:hAnsi="Arial" w:cs="Arial"/>
                <w:sz w:val="24"/>
                <w:szCs w:val="24"/>
              </w:rPr>
              <w:t>3) кадрларды есепке алу бойынша толтырылған жеке парақ (нақты тұ</w:t>
            </w:r>
            <w:proofErr w:type="gramStart"/>
            <w:r w:rsidRPr="00A362AD">
              <w:rPr>
                <w:rFonts w:ascii="Arial" w:hAnsi="Arial" w:cs="Arial"/>
                <w:sz w:val="24"/>
                <w:szCs w:val="24"/>
              </w:rPr>
              <w:t>р</w:t>
            </w:r>
            <w:proofErr w:type="gramEnd"/>
            <w:r w:rsidRPr="00A362AD">
              <w:rPr>
                <w:rFonts w:ascii="Arial" w:hAnsi="Arial" w:cs="Arial"/>
                <w:sz w:val="24"/>
                <w:szCs w:val="24"/>
              </w:rPr>
              <w:t>ғылықты мекен-жайы және байланыс телефондары көрсетілген-Бар болса);</w:t>
            </w:r>
          </w:p>
          <w:p w:rsidR="00A362AD" w:rsidRPr="00A362AD" w:rsidRDefault="00A362AD" w:rsidP="00A362AD">
            <w:pPr>
              <w:jc w:val="both"/>
              <w:rPr>
                <w:rFonts w:ascii="Arial" w:hAnsi="Arial" w:cs="Arial"/>
                <w:sz w:val="24"/>
                <w:szCs w:val="24"/>
              </w:rPr>
            </w:pPr>
            <w:r w:rsidRPr="00A362AD">
              <w:rPr>
                <w:rFonts w:ascii="Arial" w:hAnsi="Arial" w:cs="Arial"/>
                <w:sz w:val="24"/>
                <w:szCs w:val="24"/>
              </w:rPr>
              <w:t xml:space="preserve">4) педагогтердің үлгілік біліктілік сипаттамаларымен бекітілген </w:t>
            </w:r>
            <w:proofErr w:type="gramStart"/>
            <w:r w:rsidRPr="00A362AD">
              <w:rPr>
                <w:rFonts w:ascii="Arial" w:hAnsi="Arial" w:cs="Arial"/>
                <w:sz w:val="24"/>
                <w:szCs w:val="24"/>
              </w:rPr>
              <w:t>лауазым</w:t>
            </w:r>
            <w:proofErr w:type="gramEnd"/>
            <w:r w:rsidRPr="00A362AD">
              <w:rPr>
                <w:rFonts w:ascii="Arial" w:hAnsi="Arial" w:cs="Arial"/>
                <w:sz w:val="24"/>
                <w:szCs w:val="24"/>
              </w:rPr>
              <w:t>ға қойылатын біліктілік талаптарына сәйкес білімі туралы құжаттардың көшірмелері;</w:t>
            </w:r>
          </w:p>
          <w:p w:rsidR="00A362AD" w:rsidRPr="00A362AD" w:rsidRDefault="00A362AD" w:rsidP="00A362AD">
            <w:pPr>
              <w:jc w:val="both"/>
              <w:rPr>
                <w:rFonts w:ascii="Arial" w:hAnsi="Arial" w:cs="Arial"/>
                <w:sz w:val="24"/>
                <w:szCs w:val="24"/>
              </w:rPr>
            </w:pPr>
            <w:r w:rsidRPr="00A362AD">
              <w:rPr>
                <w:rFonts w:ascii="Arial" w:hAnsi="Arial" w:cs="Arial"/>
                <w:sz w:val="24"/>
                <w:szCs w:val="24"/>
              </w:rPr>
              <w:t>5)еңбек қызметін растайтын құжаттың көшірмесі (бар болса);</w:t>
            </w:r>
          </w:p>
          <w:p w:rsidR="00A362AD" w:rsidRPr="00A362AD" w:rsidRDefault="00A362AD" w:rsidP="00A362AD">
            <w:pPr>
              <w:jc w:val="both"/>
              <w:rPr>
                <w:rFonts w:ascii="Arial" w:hAnsi="Arial" w:cs="Arial"/>
                <w:sz w:val="24"/>
                <w:szCs w:val="24"/>
              </w:rPr>
            </w:pPr>
            <w:r w:rsidRPr="00A362AD">
              <w:rPr>
                <w:rFonts w:ascii="Arial" w:hAnsi="Arial" w:cs="Arial"/>
                <w:sz w:val="24"/>
                <w:szCs w:val="24"/>
              </w:rPr>
              <w:t>6) "Денсаулық сақтау саласындағы есептік құжаттама нысандарын бекіту туралы" Қазақстан Республикасы Денсаулық сақтау министрінің міндетін атқарушының 2020 жылғы 30 қазандағы № Қ</w:t>
            </w:r>
            <w:proofErr w:type="gramStart"/>
            <w:r w:rsidRPr="00A362AD">
              <w:rPr>
                <w:rFonts w:ascii="Arial" w:hAnsi="Arial" w:cs="Arial"/>
                <w:sz w:val="24"/>
                <w:szCs w:val="24"/>
              </w:rPr>
              <w:t>Р</w:t>
            </w:r>
            <w:proofErr w:type="gramEnd"/>
            <w:r w:rsidRPr="00A362AD">
              <w:rPr>
                <w:rFonts w:ascii="Arial" w:hAnsi="Arial" w:cs="Arial"/>
                <w:sz w:val="24"/>
                <w:szCs w:val="24"/>
              </w:rPr>
              <w:t xml:space="preserve"> ДСМ-175/2020 бұйрығымен бекітілген нысан бойынша денсаулық жағдайы туралы анықтама (нормативтік құқықтық актілерді мемлекеттік тіркеу ті</w:t>
            </w:r>
            <w:proofErr w:type="gramStart"/>
            <w:r w:rsidRPr="00A362AD">
              <w:rPr>
                <w:rFonts w:ascii="Arial" w:hAnsi="Arial" w:cs="Arial"/>
                <w:sz w:val="24"/>
                <w:szCs w:val="24"/>
              </w:rPr>
              <w:t>зілімінде № 21579 болып тіркелген);</w:t>
            </w:r>
            <w:proofErr w:type="gramEnd"/>
          </w:p>
          <w:p w:rsidR="00A362AD" w:rsidRPr="00A362AD" w:rsidRDefault="00A362AD" w:rsidP="00A362AD">
            <w:pPr>
              <w:jc w:val="both"/>
              <w:rPr>
                <w:rFonts w:ascii="Arial" w:hAnsi="Arial" w:cs="Arial"/>
                <w:sz w:val="24"/>
                <w:szCs w:val="24"/>
              </w:rPr>
            </w:pPr>
            <w:r w:rsidRPr="00A362AD">
              <w:rPr>
                <w:rFonts w:ascii="Arial" w:hAnsi="Arial" w:cs="Arial"/>
                <w:sz w:val="24"/>
                <w:szCs w:val="24"/>
              </w:rPr>
              <w:lastRenderedPageBreak/>
              <w:t>7) Психоневрологиялық ұйымнан анықтама;</w:t>
            </w:r>
          </w:p>
          <w:p w:rsidR="00A362AD" w:rsidRPr="00A362AD" w:rsidRDefault="00A362AD" w:rsidP="00A362AD">
            <w:pPr>
              <w:jc w:val="both"/>
              <w:rPr>
                <w:rFonts w:ascii="Arial" w:hAnsi="Arial" w:cs="Arial"/>
                <w:sz w:val="24"/>
                <w:szCs w:val="24"/>
              </w:rPr>
            </w:pPr>
            <w:r w:rsidRPr="00A362AD">
              <w:rPr>
                <w:rFonts w:ascii="Arial" w:hAnsi="Arial" w:cs="Arial"/>
                <w:sz w:val="24"/>
                <w:szCs w:val="24"/>
              </w:rPr>
              <w:t>8) Наркологиялық ұйымнан анықтама;</w:t>
            </w:r>
          </w:p>
          <w:p w:rsidR="00A362AD" w:rsidRPr="00A362AD" w:rsidRDefault="00A362AD" w:rsidP="00A362AD">
            <w:pPr>
              <w:jc w:val="both"/>
              <w:rPr>
                <w:rFonts w:ascii="Arial" w:hAnsi="Arial" w:cs="Arial"/>
                <w:sz w:val="24"/>
                <w:szCs w:val="24"/>
              </w:rPr>
            </w:pPr>
            <w:r w:rsidRPr="00A362AD">
              <w:rPr>
                <w:rFonts w:ascii="Arial" w:hAnsi="Arial" w:cs="Arial"/>
                <w:sz w:val="24"/>
                <w:szCs w:val="24"/>
              </w:rPr>
              <w:t>9) сертификаттаудан өту нәтижелері туралы сертификат немесе қолданыстағы біліктілік санатының болуы туралы куәлі</w:t>
            </w:r>
            <w:proofErr w:type="gramStart"/>
            <w:r w:rsidRPr="00A362AD">
              <w:rPr>
                <w:rFonts w:ascii="Arial" w:hAnsi="Arial" w:cs="Arial"/>
                <w:sz w:val="24"/>
                <w:szCs w:val="24"/>
              </w:rPr>
              <w:t>к</w:t>
            </w:r>
            <w:proofErr w:type="gramEnd"/>
            <w:r w:rsidRPr="00A362AD">
              <w:rPr>
                <w:rFonts w:ascii="Arial" w:hAnsi="Arial" w:cs="Arial"/>
                <w:sz w:val="24"/>
                <w:szCs w:val="24"/>
              </w:rPr>
              <w:t xml:space="preserve"> (бар болса);</w:t>
            </w:r>
          </w:p>
          <w:p w:rsidR="00A362AD" w:rsidRPr="00A362AD" w:rsidRDefault="00A362AD" w:rsidP="00A362AD">
            <w:pPr>
              <w:jc w:val="both"/>
              <w:rPr>
                <w:rFonts w:ascii="Arial" w:hAnsi="Arial" w:cs="Arial"/>
                <w:sz w:val="24"/>
                <w:szCs w:val="24"/>
              </w:rPr>
            </w:pPr>
            <w:r w:rsidRPr="00A362AD">
              <w:rPr>
                <w:rFonts w:ascii="Arial" w:hAnsi="Arial" w:cs="Arial"/>
                <w:sz w:val="24"/>
                <w:szCs w:val="24"/>
              </w:rPr>
              <w:t xml:space="preserve">11) техникалық және кәсіптік, орта білімнен кейінгі білім беру ұйымдарында арнайы </w:t>
            </w:r>
            <w:proofErr w:type="gramStart"/>
            <w:r w:rsidRPr="00A362AD">
              <w:rPr>
                <w:rFonts w:ascii="Arial" w:hAnsi="Arial" w:cs="Arial"/>
                <w:sz w:val="24"/>
                <w:szCs w:val="24"/>
              </w:rPr>
              <w:t>п</w:t>
            </w:r>
            <w:proofErr w:type="gramEnd"/>
            <w:r w:rsidRPr="00A362AD">
              <w:rPr>
                <w:rFonts w:ascii="Arial" w:hAnsi="Arial" w:cs="Arial"/>
                <w:sz w:val="24"/>
                <w:szCs w:val="24"/>
              </w:rPr>
              <w:t>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rsidR="00A362AD" w:rsidRPr="00A362AD" w:rsidRDefault="00A362AD" w:rsidP="00A362AD">
            <w:pPr>
              <w:jc w:val="both"/>
              <w:rPr>
                <w:rFonts w:ascii="Arial" w:hAnsi="Arial" w:cs="Arial"/>
                <w:sz w:val="24"/>
                <w:szCs w:val="24"/>
              </w:rPr>
            </w:pPr>
            <w:r w:rsidRPr="00A362AD">
              <w:rPr>
                <w:rFonts w:ascii="Arial" w:hAnsi="Arial" w:cs="Arial"/>
                <w:sz w:val="24"/>
                <w:szCs w:val="24"/>
              </w:rPr>
              <w:t>12) 16-қ</w:t>
            </w:r>
            <w:proofErr w:type="gramStart"/>
            <w:r w:rsidRPr="00A362AD">
              <w:rPr>
                <w:rFonts w:ascii="Arial" w:hAnsi="Arial" w:cs="Arial"/>
                <w:sz w:val="24"/>
                <w:szCs w:val="24"/>
              </w:rPr>
              <w:t>осымша</w:t>
            </w:r>
            <w:proofErr w:type="gramEnd"/>
            <w:r w:rsidRPr="00A362AD">
              <w:rPr>
                <w:rFonts w:ascii="Arial" w:hAnsi="Arial" w:cs="Arial"/>
                <w:sz w:val="24"/>
                <w:szCs w:val="24"/>
              </w:rPr>
              <w:t>ға сәйкес нысан бойынша педагогтің бос немесе уақытша бос лауазымына кандидаттың толтырылған бағалау парағы.</w:t>
            </w:r>
          </w:p>
          <w:p w:rsidR="00A362AD" w:rsidRPr="00A362AD" w:rsidRDefault="00A362AD" w:rsidP="00A362AD">
            <w:pPr>
              <w:jc w:val="both"/>
              <w:rPr>
                <w:rFonts w:ascii="Arial" w:hAnsi="Arial" w:cs="Arial"/>
                <w:sz w:val="24"/>
                <w:szCs w:val="24"/>
              </w:rPr>
            </w:pPr>
            <w:r w:rsidRPr="00A362AD">
              <w:rPr>
                <w:rFonts w:ascii="Arial" w:hAnsi="Arial" w:cs="Arial"/>
                <w:sz w:val="24"/>
                <w:szCs w:val="24"/>
              </w:rPr>
              <w:t xml:space="preserve">13) ұзақтығы кемінде 10 минут, ең аз </w:t>
            </w:r>
            <w:proofErr w:type="gramStart"/>
            <w:r w:rsidRPr="00A362AD">
              <w:rPr>
                <w:rFonts w:ascii="Arial" w:hAnsi="Arial" w:cs="Arial"/>
                <w:sz w:val="24"/>
                <w:szCs w:val="24"/>
              </w:rPr>
              <w:t>р</w:t>
            </w:r>
            <w:proofErr w:type="gramEnd"/>
            <w:r w:rsidRPr="00A362AD">
              <w:rPr>
                <w:rFonts w:ascii="Arial" w:hAnsi="Arial" w:cs="Arial"/>
                <w:sz w:val="24"/>
                <w:szCs w:val="24"/>
              </w:rPr>
              <w:t>ұқсаты – 720 x 480 болатын өтілі жоқ кандидат үшін бейнепрезентация (өзін-өзі таныстыру)..</w:t>
            </w:r>
          </w:p>
          <w:p w:rsidR="00A362AD" w:rsidRPr="00A362AD" w:rsidRDefault="00A362AD" w:rsidP="00A362AD">
            <w:pPr>
              <w:jc w:val="both"/>
              <w:rPr>
                <w:rFonts w:ascii="Arial" w:hAnsi="Arial" w:cs="Arial"/>
                <w:sz w:val="24"/>
                <w:szCs w:val="24"/>
              </w:rPr>
            </w:pPr>
            <w:r w:rsidRPr="00A362AD">
              <w:rPr>
                <w:rFonts w:ascii="Arial" w:hAnsi="Arial" w:cs="Arial"/>
                <w:sz w:val="24"/>
                <w:szCs w:val="24"/>
              </w:rPr>
              <w:t>155. Кандидат болған жағдайда оның біліміне, жұмыс тәжірибесіне, кәсі</w:t>
            </w:r>
            <w:proofErr w:type="gramStart"/>
            <w:r w:rsidRPr="00A362AD">
              <w:rPr>
                <w:rFonts w:ascii="Arial" w:hAnsi="Arial" w:cs="Arial"/>
                <w:sz w:val="24"/>
                <w:szCs w:val="24"/>
              </w:rPr>
              <w:t>би де</w:t>
            </w:r>
            <w:proofErr w:type="gramEnd"/>
            <w:r w:rsidRPr="00A362AD">
              <w:rPr>
                <w:rFonts w:ascii="Arial" w:hAnsi="Arial" w:cs="Arial"/>
                <w:sz w:val="24"/>
                <w:szCs w:val="24"/>
              </w:rPr>
              <w:t>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ұсынады.</w:t>
            </w:r>
          </w:p>
          <w:p w:rsidR="00A362AD" w:rsidRPr="00A362AD" w:rsidRDefault="00A362AD" w:rsidP="00A362AD">
            <w:pPr>
              <w:jc w:val="both"/>
              <w:rPr>
                <w:rFonts w:ascii="Arial" w:hAnsi="Arial" w:cs="Arial"/>
                <w:sz w:val="24"/>
                <w:szCs w:val="24"/>
              </w:rPr>
            </w:pPr>
            <w:r w:rsidRPr="00A362AD">
              <w:rPr>
                <w:rFonts w:ascii="Arial" w:hAnsi="Arial" w:cs="Arial"/>
                <w:sz w:val="24"/>
                <w:szCs w:val="24"/>
              </w:rPr>
              <w:t>155. Кандидат болған жағдайда оның біліміне, жұмыс тәжірибесіне, кәсі</w:t>
            </w:r>
            <w:proofErr w:type="gramStart"/>
            <w:r w:rsidRPr="00A362AD">
              <w:rPr>
                <w:rFonts w:ascii="Arial" w:hAnsi="Arial" w:cs="Arial"/>
                <w:sz w:val="24"/>
                <w:szCs w:val="24"/>
              </w:rPr>
              <w:t>би де</w:t>
            </w:r>
            <w:proofErr w:type="gramEnd"/>
            <w:r w:rsidRPr="00A362AD">
              <w:rPr>
                <w:rFonts w:ascii="Arial" w:hAnsi="Arial" w:cs="Arial"/>
                <w:sz w:val="24"/>
                <w:szCs w:val="24"/>
              </w:rPr>
              <w:t>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ұсынады.</w:t>
            </w:r>
          </w:p>
          <w:p w:rsidR="00A362AD" w:rsidRPr="00A362AD" w:rsidRDefault="00A362AD" w:rsidP="00A362AD">
            <w:pPr>
              <w:jc w:val="both"/>
              <w:rPr>
                <w:rFonts w:ascii="Arial" w:hAnsi="Arial" w:cs="Arial"/>
                <w:sz w:val="24"/>
                <w:szCs w:val="24"/>
              </w:rPr>
            </w:pPr>
            <w:r w:rsidRPr="00A362AD">
              <w:rPr>
                <w:rFonts w:ascii="Arial" w:hAnsi="Arial" w:cs="Arial"/>
                <w:sz w:val="24"/>
                <w:szCs w:val="24"/>
              </w:rPr>
              <w:t xml:space="preserve">156. </w:t>
            </w:r>
            <w:proofErr w:type="gramStart"/>
            <w:r w:rsidRPr="00A362AD">
              <w:rPr>
                <w:rFonts w:ascii="Arial" w:hAnsi="Arial" w:cs="Arial"/>
                <w:sz w:val="24"/>
                <w:szCs w:val="24"/>
              </w:rPr>
              <w:t>Осы</w:t>
            </w:r>
            <w:proofErr w:type="gramEnd"/>
            <w:r w:rsidRPr="00A362AD">
              <w:rPr>
                <w:rFonts w:ascii="Arial" w:hAnsi="Arial" w:cs="Arial"/>
                <w:sz w:val="24"/>
                <w:szCs w:val="24"/>
              </w:rPr>
              <w:t xml:space="preserve"> Қағидалардың 154-тармағында көрсетілген құжаттардың біреуінің болмауы құжаттарды кандидатқа қайтару үшін негіз болып табылады.</w:t>
            </w:r>
          </w:p>
          <w:p w:rsidR="00A362AD" w:rsidRPr="00A362AD" w:rsidRDefault="00A362AD" w:rsidP="00A362AD">
            <w:pPr>
              <w:jc w:val="both"/>
              <w:rPr>
                <w:rFonts w:ascii="Arial" w:hAnsi="Arial" w:cs="Arial"/>
                <w:sz w:val="24"/>
                <w:szCs w:val="24"/>
              </w:rPr>
            </w:pPr>
            <w:r w:rsidRPr="00A362AD">
              <w:rPr>
                <w:rFonts w:ascii="Arial" w:hAnsi="Arial" w:cs="Arial"/>
                <w:sz w:val="24"/>
                <w:szCs w:val="24"/>
              </w:rPr>
              <w:t>157. Мемлекеттік ұйым кандидаттың құжаттарын қабылдағаннан кейін үш жұмыс күні ішінде Қазақстан Республикасы Бас прокуратурасының Құқықтық статистика және арнайы есепке алу Комитетін</w:t>
            </w:r>
            <w:proofErr w:type="gramStart"/>
            <w:r w:rsidRPr="00A362AD">
              <w:rPr>
                <w:rFonts w:ascii="Arial" w:hAnsi="Arial" w:cs="Arial"/>
                <w:sz w:val="24"/>
                <w:szCs w:val="24"/>
              </w:rPr>
              <w:t>ің А</w:t>
            </w:r>
            <w:proofErr w:type="gramEnd"/>
            <w:r w:rsidRPr="00A362AD">
              <w:rPr>
                <w:rFonts w:ascii="Arial" w:hAnsi="Arial" w:cs="Arial"/>
                <w:sz w:val="24"/>
                <w:szCs w:val="24"/>
              </w:rPr>
              <w:t xml:space="preserve">қпараттық сервисі арқылы сыбайлас жемқорлық қылмыс және/немесе қылмыстық құқық бұзушылық жасағаны туралы мәліметтердің болуы не болмауы туралы Құқықтық статистика және арнайы есепке алу жөніндегі уәкілетті </w:t>
            </w:r>
            <w:proofErr w:type="gramStart"/>
            <w:r w:rsidRPr="00A362AD">
              <w:rPr>
                <w:rFonts w:ascii="Arial" w:hAnsi="Arial" w:cs="Arial"/>
                <w:sz w:val="24"/>
                <w:szCs w:val="24"/>
              </w:rPr>
              <w:t>орган</w:t>
            </w:r>
            <w:proofErr w:type="gramEnd"/>
            <w:r w:rsidRPr="00A362AD">
              <w:rPr>
                <w:rFonts w:ascii="Arial" w:hAnsi="Arial" w:cs="Arial"/>
                <w:sz w:val="24"/>
                <w:szCs w:val="24"/>
              </w:rPr>
              <w:t>ға немесе оның аумақтық бөлімшелеріне, сондай-ақ құқық бұзушылық туралы сұрау салу жібереді білім беру саласындағы сапаны қамтамасыз ету жөніндегі аумақтық департаментіне педагог мәртебесі туралы заңнама.</w:t>
            </w:r>
          </w:p>
          <w:p w:rsidR="008B3EC4" w:rsidRPr="008464DE" w:rsidRDefault="00A362AD" w:rsidP="00A362AD">
            <w:pPr>
              <w:jc w:val="both"/>
              <w:rPr>
                <w:rFonts w:ascii="Arial" w:hAnsi="Arial" w:cs="Arial"/>
                <w:sz w:val="24"/>
                <w:szCs w:val="24"/>
              </w:rPr>
            </w:pPr>
            <w:r w:rsidRPr="00A362AD">
              <w:rPr>
                <w:rFonts w:ascii="Arial" w:hAnsi="Arial" w:cs="Arial"/>
                <w:sz w:val="24"/>
                <w:szCs w:val="24"/>
              </w:rPr>
              <w:t>158. Қазақстан Республикасының заңнамасына сәйкес жұ</w:t>
            </w:r>
            <w:proofErr w:type="gramStart"/>
            <w:r w:rsidRPr="00A362AD">
              <w:rPr>
                <w:rFonts w:ascii="Arial" w:hAnsi="Arial" w:cs="Arial"/>
                <w:sz w:val="24"/>
                <w:szCs w:val="24"/>
              </w:rPr>
              <w:t>мыс</w:t>
            </w:r>
            <w:proofErr w:type="gramEnd"/>
            <w:r w:rsidRPr="00A362AD">
              <w:rPr>
                <w:rFonts w:ascii="Arial" w:hAnsi="Arial" w:cs="Arial"/>
                <w:sz w:val="24"/>
                <w:szCs w:val="24"/>
              </w:rPr>
              <w:t>қа орналасуға тыйым салатын сыбайлас жемқорлық қылмыс және/немесе қылмыстық құқық бұзушылық және/немесе педагог мәртебесі туралы заңнама жасалғаны туралы мәліметтер анықталған кезде педагог кез келген кезеңде конкурстан шеттетіледі.</w:t>
            </w:r>
          </w:p>
        </w:tc>
      </w:tr>
      <w:tr w:rsidR="008B3EC4" w:rsidRPr="008464DE" w:rsidTr="008B3EC4">
        <w:tc>
          <w:tcPr>
            <w:tcW w:w="10485" w:type="dxa"/>
            <w:gridSpan w:val="3"/>
          </w:tcPr>
          <w:p w:rsidR="008B3EC4" w:rsidRPr="008464DE" w:rsidRDefault="00A362AD" w:rsidP="00087CB0">
            <w:pPr>
              <w:rPr>
                <w:rFonts w:ascii="Arial" w:hAnsi="Arial" w:cs="Arial"/>
                <w:sz w:val="24"/>
                <w:szCs w:val="24"/>
              </w:rPr>
            </w:pPr>
            <w:r w:rsidRPr="00A362AD">
              <w:rPr>
                <w:rFonts w:ascii="Arial" w:hAnsi="Arial" w:cs="Arial"/>
                <w:b/>
                <w:sz w:val="24"/>
                <w:szCs w:val="24"/>
              </w:rPr>
              <w:lastRenderedPageBreak/>
              <w:t>Арнайы бі</w:t>
            </w:r>
            <w:proofErr w:type="gramStart"/>
            <w:r w:rsidRPr="00A362AD">
              <w:rPr>
                <w:rFonts w:ascii="Arial" w:hAnsi="Arial" w:cs="Arial"/>
                <w:b/>
                <w:sz w:val="24"/>
                <w:szCs w:val="24"/>
              </w:rPr>
              <w:t>л</w:t>
            </w:r>
            <w:proofErr w:type="gramEnd"/>
            <w:r w:rsidRPr="00A362AD">
              <w:rPr>
                <w:rFonts w:ascii="Arial" w:hAnsi="Arial" w:cs="Arial"/>
                <w:b/>
                <w:sz w:val="24"/>
                <w:szCs w:val="24"/>
              </w:rPr>
              <w:t>ім беру ұйымының тәрбиешісі лауазымына қойылатын талаптар</w:t>
            </w:r>
            <w:r w:rsidR="008B3EC4" w:rsidRPr="008464DE">
              <w:rPr>
                <w:rFonts w:ascii="Arial" w:hAnsi="Arial" w:cs="Arial"/>
                <w:b/>
                <w:sz w:val="24"/>
                <w:szCs w:val="24"/>
              </w:rPr>
              <w:t>:</w:t>
            </w:r>
          </w:p>
        </w:tc>
      </w:tr>
      <w:tr w:rsidR="008B3EC4" w:rsidRPr="008464DE" w:rsidTr="008B3EC4">
        <w:tc>
          <w:tcPr>
            <w:tcW w:w="2790" w:type="dxa"/>
            <w:gridSpan w:val="2"/>
          </w:tcPr>
          <w:p w:rsidR="00A362AD" w:rsidRPr="00A362AD" w:rsidRDefault="00A362AD" w:rsidP="00A362AD">
            <w:pPr>
              <w:rPr>
                <w:rFonts w:ascii="Arial" w:hAnsi="Arial" w:cs="Arial"/>
                <w:b/>
                <w:sz w:val="24"/>
                <w:szCs w:val="24"/>
              </w:rPr>
            </w:pPr>
            <w:r w:rsidRPr="00A362AD">
              <w:rPr>
                <w:rFonts w:ascii="Arial" w:hAnsi="Arial" w:cs="Arial"/>
                <w:b/>
                <w:sz w:val="24"/>
                <w:szCs w:val="24"/>
              </w:rPr>
              <w:t>"Педагог лауазымдарының үлгілі</w:t>
            </w:r>
            <w:proofErr w:type="gramStart"/>
            <w:r w:rsidRPr="00A362AD">
              <w:rPr>
                <w:rFonts w:ascii="Arial" w:hAnsi="Arial" w:cs="Arial"/>
                <w:b/>
                <w:sz w:val="24"/>
                <w:szCs w:val="24"/>
              </w:rPr>
              <w:t>к б</w:t>
            </w:r>
            <w:proofErr w:type="gramEnd"/>
            <w:r w:rsidRPr="00A362AD">
              <w:rPr>
                <w:rFonts w:ascii="Arial" w:hAnsi="Arial" w:cs="Arial"/>
                <w:b/>
                <w:sz w:val="24"/>
                <w:szCs w:val="24"/>
              </w:rPr>
              <w:t>іліктілік сипаттамаларын бекіту туралы"</w:t>
            </w:r>
          </w:p>
          <w:p w:rsidR="00A362AD" w:rsidRPr="00A362AD" w:rsidRDefault="00A362AD" w:rsidP="00A362AD">
            <w:pPr>
              <w:rPr>
                <w:rFonts w:ascii="Arial" w:hAnsi="Arial" w:cs="Arial"/>
                <w:b/>
                <w:sz w:val="24"/>
                <w:szCs w:val="24"/>
              </w:rPr>
            </w:pPr>
            <w:r w:rsidRPr="00A362AD">
              <w:rPr>
                <w:rFonts w:ascii="Arial" w:hAnsi="Arial" w:cs="Arial"/>
                <w:b/>
                <w:sz w:val="24"/>
                <w:szCs w:val="24"/>
              </w:rPr>
              <w:t>Қазақстан Республикасы</w:t>
            </w:r>
            <w:proofErr w:type="gramStart"/>
            <w:r w:rsidRPr="00A362AD">
              <w:rPr>
                <w:rFonts w:ascii="Arial" w:hAnsi="Arial" w:cs="Arial"/>
                <w:b/>
                <w:sz w:val="24"/>
                <w:szCs w:val="24"/>
              </w:rPr>
              <w:t xml:space="preserve"> Б</w:t>
            </w:r>
            <w:proofErr w:type="gramEnd"/>
            <w:r w:rsidRPr="00A362AD">
              <w:rPr>
                <w:rFonts w:ascii="Arial" w:hAnsi="Arial" w:cs="Arial"/>
                <w:b/>
                <w:sz w:val="24"/>
                <w:szCs w:val="24"/>
              </w:rPr>
              <w:t xml:space="preserve">ілім және ғылым </w:t>
            </w:r>
            <w:r w:rsidRPr="00A362AD">
              <w:rPr>
                <w:rFonts w:ascii="Arial" w:hAnsi="Arial" w:cs="Arial"/>
                <w:b/>
                <w:sz w:val="24"/>
                <w:szCs w:val="24"/>
              </w:rPr>
              <w:lastRenderedPageBreak/>
              <w:t>министрінің 2009 жылғы 13 шілдедегі № 338 бұйрығы</w:t>
            </w:r>
          </w:p>
          <w:p w:rsidR="008B3EC4" w:rsidRPr="008464DE" w:rsidRDefault="00A362AD" w:rsidP="00A362AD">
            <w:pPr>
              <w:rPr>
                <w:rFonts w:ascii="Arial" w:hAnsi="Arial" w:cs="Arial"/>
                <w:sz w:val="24"/>
                <w:szCs w:val="24"/>
              </w:rPr>
            </w:pPr>
            <w:r w:rsidRPr="00A362AD">
              <w:rPr>
                <w:rFonts w:ascii="Arial" w:hAnsi="Arial" w:cs="Arial"/>
                <w:b/>
                <w:sz w:val="24"/>
                <w:szCs w:val="24"/>
              </w:rPr>
              <w:t>(жаңа редакцияда - Қ</w:t>
            </w:r>
            <w:proofErr w:type="gramStart"/>
            <w:r w:rsidRPr="00A362AD">
              <w:rPr>
                <w:rFonts w:ascii="Arial" w:hAnsi="Arial" w:cs="Arial"/>
                <w:b/>
                <w:sz w:val="24"/>
                <w:szCs w:val="24"/>
              </w:rPr>
              <w:t>Р</w:t>
            </w:r>
            <w:proofErr w:type="gramEnd"/>
            <w:r w:rsidRPr="00A362AD">
              <w:rPr>
                <w:rFonts w:ascii="Arial" w:hAnsi="Arial" w:cs="Arial"/>
                <w:b/>
                <w:sz w:val="24"/>
                <w:szCs w:val="24"/>
              </w:rPr>
              <w:t xml:space="preserve"> Білім Министрінің 07.08.2023 № 249 бұйрығымен)</w:t>
            </w:r>
          </w:p>
        </w:tc>
        <w:tc>
          <w:tcPr>
            <w:tcW w:w="7695" w:type="dxa"/>
          </w:tcPr>
          <w:p w:rsidR="00CC08DF" w:rsidRPr="00CC08DF" w:rsidRDefault="00CC08DF" w:rsidP="00CC08DF">
            <w:pPr>
              <w:jc w:val="both"/>
              <w:rPr>
                <w:rFonts w:ascii="Arial" w:hAnsi="Arial" w:cs="Arial"/>
                <w:b/>
                <w:sz w:val="24"/>
                <w:szCs w:val="24"/>
              </w:rPr>
            </w:pPr>
            <w:r w:rsidRPr="00CC08DF">
              <w:rPr>
                <w:rFonts w:ascii="Arial" w:hAnsi="Arial" w:cs="Arial"/>
                <w:b/>
                <w:sz w:val="24"/>
                <w:szCs w:val="24"/>
              </w:rPr>
              <w:lastRenderedPageBreak/>
              <w:t>Лауазымдық міндеттері:</w:t>
            </w:r>
          </w:p>
          <w:p w:rsidR="00CC08DF" w:rsidRPr="00CC08DF" w:rsidRDefault="00CC08DF" w:rsidP="00CC08DF">
            <w:pPr>
              <w:jc w:val="both"/>
              <w:rPr>
                <w:rFonts w:ascii="Arial" w:hAnsi="Arial" w:cs="Arial"/>
                <w:b/>
                <w:sz w:val="24"/>
                <w:szCs w:val="24"/>
              </w:rPr>
            </w:pPr>
            <w:r w:rsidRPr="00CC08DF">
              <w:rPr>
                <w:rFonts w:ascii="Arial" w:hAnsi="Arial" w:cs="Arial"/>
                <w:b/>
                <w:sz w:val="24"/>
                <w:szCs w:val="24"/>
              </w:rPr>
              <w:t>Арнайы ұйымның тәрбиешісі (ағ</w:t>
            </w:r>
            <w:proofErr w:type="gramStart"/>
            <w:r w:rsidRPr="00CC08DF">
              <w:rPr>
                <w:rFonts w:ascii="Arial" w:hAnsi="Arial" w:cs="Arial"/>
                <w:b/>
                <w:sz w:val="24"/>
                <w:szCs w:val="24"/>
              </w:rPr>
              <w:t>а</w:t>
            </w:r>
            <w:proofErr w:type="gramEnd"/>
            <w:r w:rsidRPr="00CC08DF">
              <w:rPr>
                <w:rFonts w:ascii="Arial" w:hAnsi="Arial" w:cs="Arial"/>
                <w:b/>
                <w:sz w:val="24"/>
                <w:szCs w:val="24"/>
              </w:rPr>
              <w:t xml:space="preserve"> тәрбиешісі) </w:t>
            </w:r>
          </w:p>
          <w:p w:rsidR="008B3EC4" w:rsidRPr="005712CE" w:rsidRDefault="00CC08DF" w:rsidP="00CC08DF">
            <w:pPr>
              <w:pStyle w:val="a4"/>
              <w:tabs>
                <w:tab w:val="left" w:pos="334"/>
                <w:tab w:val="left" w:pos="476"/>
              </w:tabs>
              <w:ind w:left="51"/>
              <w:jc w:val="both"/>
              <w:rPr>
                <w:rFonts w:ascii="Arial" w:hAnsi="Arial" w:cs="Arial"/>
                <w:b/>
                <w:sz w:val="24"/>
                <w:szCs w:val="24"/>
              </w:rPr>
            </w:pPr>
            <w:r w:rsidRPr="00CC08DF">
              <w:rPr>
                <w:rFonts w:ascii="Arial" w:hAnsi="Arial" w:cs="Arial"/>
                <w:b/>
                <w:sz w:val="24"/>
                <w:szCs w:val="24"/>
              </w:rPr>
              <w:t>140. Лауазымдық міндеттері</w:t>
            </w:r>
            <w:r w:rsidR="008B3EC4" w:rsidRPr="005712CE">
              <w:rPr>
                <w:rFonts w:ascii="Arial" w:hAnsi="Arial" w:cs="Arial"/>
                <w:b/>
                <w:sz w:val="24"/>
                <w:szCs w:val="24"/>
              </w:rPr>
              <w:t>:</w:t>
            </w:r>
          </w:p>
          <w:p w:rsidR="00CC08DF" w:rsidRPr="00CC08DF" w:rsidRDefault="00CC08DF" w:rsidP="00CC08DF">
            <w:pPr>
              <w:pStyle w:val="a4"/>
              <w:tabs>
                <w:tab w:val="left" w:pos="334"/>
                <w:tab w:val="left" w:pos="476"/>
              </w:tabs>
              <w:ind w:left="51"/>
              <w:jc w:val="both"/>
              <w:rPr>
                <w:rFonts w:ascii="Arial" w:hAnsi="Arial" w:cs="Arial"/>
                <w:sz w:val="24"/>
                <w:szCs w:val="24"/>
              </w:rPr>
            </w:pPr>
            <w:r w:rsidRPr="00CC08DF">
              <w:rPr>
                <w:rFonts w:ascii="Arial" w:hAnsi="Arial" w:cs="Arial"/>
                <w:sz w:val="24"/>
                <w:szCs w:val="24"/>
              </w:rPr>
              <w:t>ә</w:t>
            </w:r>
            <w:proofErr w:type="gramStart"/>
            <w:r w:rsidRPr="00CC08DF">
              <w:rPr>
                <w:rFonts w:ascii="Arial" w:hAnsi="Arial" w:cs="Arial"/>
                <w:sz w:val="24"/>
                <w:szCs w:val="24"/>
              </w:rPr>
              <w:t>р</w:t>
            </w:r>
            <w:proofErr w:type="gramEnd"/>
            <w:r w:rsidRPr="00CC08DF">
              <w:rPr>
                <w:rFonts w:ascii="Arial" w:hAnsi="Arial" w:cs="Arial"/>
                <w:sz w:val="24"/>
                <w:szCs w:val="24"/>
              </w:rPr>
              <w:t xml:space="preserve"> баланың жеке басын дамыту мақсатында оқушылардың жеке қабілеттерін, қызығушылықтары мен бейімділігін зерттейді, олармен түзету-дамыту жұмыстарын жоспарлайды және жүргізеді (топпен немесе жеке);</w:t>
            </w:r>
          </w:p>
          <w:p w:rsidR="00CC08DF" w:rsidRPr="00CC08DF" w:rsidRDefault="00CC08DF" w:rsidP="00CC08DF">
            <w:pPr>
              <w:pStyle w:val="a4"/>
              <w:tabs>
                <w:tab w:val="left" w:pos="334"/>
                <w:tab w:val="left" w:pos="476"/>
              </w:tabs>
              <w:ind w:left="51"/>
              <w:jc w:val="both"/>
              <w:rPr>
                <w:rFonts w:ascii="Arial" w:hAnsi="Arial" w:cs="Arial"/>
                <w:sz w:val="24"/>
                <w:szCs w:val="24"/>
              </w:rPr>
            </w:pPr>
            <w:r w:rsidRPr="00CC08DF">
              <w:rPr>
                <w:rFonts w:ascii="Arial" w:hAnsi="Arial" w:cs="Arial"/>
                <w:sz w:val="24"/>
                <w:szCs w:val="24"/>
              </w:rPr>
              <w:t>әлеуметтік-психологиялық оңалту, әлеуметті</w:t>
            </w:r>
            <w:proofErr w:type="gramStart"/>
            <w:r w:rsidRPr="00CC08DF">
              <w:rPr>
                <w:rFonts w:ascii="Arial" w:hAnsi="Arial" w:cs="Arial"/>
                <w:sz w:val="24"/>
                <w:szCs w:val="24"/>
              </w:rPr>
              <w:t>к ж</w:t>
            </w:r>
            <w:proofErr w:type="gramEnd"/>
            <w:r w:rsidRPr="00CC08DF">
              <w:rPr>
                <w:rFonts w:ascii="Arial" w:hAnsi="Arial" w:cs="Arial"/>
                <w:sz w:val="24"/>
                <w:szCs w:val="24"/>
              </w:rPr>
              <w:t xml:space="preserve">әне еңбекке </w:t>
            </w:r>
            <w:r w:rsidRPr="00CC08DF">
              <w:rPr>
                <w:rFonts w:ascii="Arial" w:hAnsi="Arial" w:cs="Arial"/>
                <w:sz w:val="24"/>
                <w:szCs w:val="24"/>
              </w:rPr>
              <w:lastRenderedPageBreak/>
              <w:t>бейімдеу үшін жағдай жасауды қамтамасыз ететін күнделікті жұмыс;</w:t>
            </w:r>
          </w:p>
          <w:p w:rsidR="00CC08DF" w:rsidRPr="00CC08DF" w:rsidRDefault="00CC08DF" w:rsidP="00CC08DF">
            <w:pPr>
              <w:pStyle w:val="a4"/>
              <w:tabs>
                <w:tab w:val="left" w:pos="334"/>
                <w:tab w:val="left" w:pos="476"/>
              </w:tabs>
              <w:ind w:left="51"/>
              <w:jc w:val="both"/>
              <w:rPr>
                <w:rFonts w:ascii="Arial" w:hAnsi="Arial" w:cs="Arial"/>
                <w:sz w:val="24"/>
                <w:szCs w:val="24"/>
              </w:rPr>
            </w:pPr>
            <w:r w:rsidRPr="00CC08DF">
              <w:rPr>
                <w:rFonts w:ascii="Arial" w:hAnsi="Arial" w:cs="Arial"/>
                <w:sz w:val="24"/>
                <w:szCs w:val="24"/>
              </w:rPr>
              <w:t>тәрбиеленушілердің күн тәртібін орындауын, үй тапсырмаларын дайындауын, қоғамдық пайдалы еңбекке қатысуын ұйымдастырады;</w:t>
            </w:r>
          </w:p>
          <w:p w:rsidR="00CC08DF" w:rsidRPr="00CC08DF" w:rsidRDefault="00CC08DF" w:rsidP="00CC08DF">
            <w:pPr>
              <w:pStyle w:val="a4"/>
              <w:tabs>
                <w:tab w:val="left" w:pos="334"/>
                <w:tab w:val="left" w:pos="476"/>
              </w:tabs>
              <w:ind w:left="51"/>
              <w:jc w:val="both"/>
              <w:rPr>
                <w:rFonts w:ascii="Arial" w:hAnsi="Arial" w:cs="Arial"/>
                <w:sz w:val="24"/>
                <w:szCs w:val="24"/>
              </w:rPr>
            </w:pPr>
            <w:r w:rsidRPr="00CC08DF">
              <w:rPr>
                <w:rFonts w:ascii="Arial" w:hAnsi="Arial" w:cs="Arial"/>
                <w:sz w:val="24"/>
                <w:szCs w:val="24"/>
              </w:rPr>
              <w:t>оларға оқуға, бос уақытын ұйымдастыруға және қосымша білі</w:t>
            </w:r>
            <w:proofErr w:type="gramStart"/>
            <w:r w:rsidRPr="00CC08DF">
              <w:rPr>
                <w:rFonts w:ascii="Arial" w:hAnsi="Arial" w:cs="Arial"/>
                <w:sz w:val="24"/>
                <w:szCs w:val="24"/>
              </w:rPr>
              <w:t>м алу</w:t>
            </w:r>
            <w:proofErr w:type="gramEnd"/>
            <w:r w:rsidRPr="00CC08DF">
              <w:rPr>
                <w:rFonts w:ascii="Arial" w:hAnsi="Arial" w:cs="Arial"/>
                <w:sz w:val="24"/>
                <w:szCs w:val="24"/>
              </w:rPr>
              <w:t>ға көмек көрсетеді;</w:t>
            </w:r>
          </w:p>
          <w:p w:rsidR="00CC08DF" w:rsidRPr="00CC08DF" w:rsidRDefault="00CC08DF" w:rsidP="00CC08DF">
            <w:pPr>
              <w:pStyle w:val="a4"/>
              <w:tabs>
                <w:tab w:val="left" w:pos="334"/>
                <w:tab w:val="left" w:pos="476"/>
              </w:tabs>
              <w:ind w:left="51"/>
              <w:jc w:val="both"/>
              <w:rPr>
                <w:rFonts w:ascii="Arial" w:hAnsi="Arial" w:cs="Arial"/>
                <w:sz w:val="24"/>
                <w:szCs w:val="24"/>
              </w:rPr>
            </w:pPr>
            <w:r w:rsidRPr="00CC08DF">
              <w:rPr>
                <w:rFonts w:ascii="Arial" w:hAnsi="Arial" w:cs="Arial"/>
                <w:sz w:val="24"/>
                <w:szCs w:val="24"/>
              </w:rPr>
              <w:t xml:space="preserve">оқушылармен сабақтан </w:t>
            </w:r>
            <w:proofErr w:type="gramStart"/>
            <w:r w:rsidRPr="00CC08DF">
              <w:rPr>
                <w:rFonts w:ascii="Arial" w:hAnsi="Arial" w:cs="Arial"/>
                <w:sz w:val="24"/>
                <w:szCs w:val="24"/>
              </w:rPr>
              <w:t>тыс</w:t>
            </w:r>
            <w:proofErr w:type="gramEnd"/>
            <w:r w:rsidRPr="00CC08DF">
              <w:rPr>
                <w:rFonts w:ascii="Arial" w:hAnsi="Arial" w:cs="Arial"/>
                <w:sz w:val="24"/>
                <w:szCs w:val="24"/>
              </w:rPr>
              <w:t xml:space="preserve"> уақытта тәрбие жұмысын жүргізеді.</w:t>
            </w:r>
          </w:p>
          <w:p w:rsidR="00CC08DF" w:rsidRPr="00CC08DF" w:rsidRDefault="00CC08DF" w:rsidP="00CC08DF">
            <w:pPr>
              <w:pStyle w:val="a4"/>
              <w:tabs>
                <w:tab w:val="left" w:pos="334"/>
                <w:tab w:val="left" w:pos="476"/>
              </w:tabs>
              <w:ind w:left="51"/>
              <w:jc w:val="both"/>
              <w:rPr>
                <w:rFonts w:ascii="Arial" w:hAnsi="Arial" w:cs="Arial"/>
                <w:sz w:val="24"/>
                <w:szCs w:val="24"/>
              </w:rPr>
            </w:pPr>
            <w:r w:rsidRPr="00CC08DF">
              <w:rPr>
                <w:rFonts w:ascii="Arial" w:hAnsi="Arial" w:cs="Arial"/>
                <w:sz w:val="24"/>
                <w:szCs w:val="24"/>
              </w:rPr>
              <w:t>оқушылардың жасын ескере отырып, өзін</w:t>
            </w:r>
            <w:proofErr w:type="gramStart"/>
            <w:r w:rsidRPr="00CC08DF">
              <w:rPr>
                <w:rFonts w:ascii="Arial" w:hAnsi="Arial" w:cs="Arial"/>
                <w:sz w:val="24"/>
                <w:szCs w:val="24"/>
              </w:rPr>
              <w:t>е-</w:t>
            </w:r>
            <w:proofErr w:type="gramEnd"/>
            <w:r w:rsidRPr="00CC08DF">
              <w:rPr>
                <w:rFonts w:ascii="Arial" w:hAnsi="Arial" w:cs="Arial"/>
                <w:sz w:val="24"/>
                <w:szCs w:val="24"/>
              </w:rPr>
              <w:t>өзі қызмет көрсету, жеке гигиена ережелерін сақтау жөніндегі жұмысты ұйымдастырады;</w:t>
            </w:r>
          </w:p>
          <w:p w:rsidR="00CC08DF" w:rsidRPr="00CC08DF" w:rsidRDefault="00CC08DF" w:rsidP="00CC08DF">
            <w:pPr>
              <w:pStyle w:val="a4"/>
              <w:tabs>
                <w:tab w:val="left" w:pos="334"/>
                <w:tab w:val="left" w:pos="476"/>
              </w:tabs>
              <w:ind w:left="51"/>
              <w:jc w:val="both"/>
              <w:rPr>
                <w:rFonts w:ascii="Arial" w:hAnsi="Arial" w:cs="Arial"/>
                <w:sz w:val="24"/>
                <w:szCs w:val="24"/>
              </w:rPr>
            </w:pPr>
            <w:r w:rsidRPr="00CC08DF">
              <w:rPr>
                <w:rFonts w:ascii="Arial" w:hAnsi="Arial" w:cs="Arial"/>
                <w:sz w:val="24"/>
                <w:szCs w:val="24"/>
              </w:rPr>
              <w:t>медицина қызметкерлерімен бірлесі</w:t>
            </w:r>
            <w:proofErr w:type="gramStart"/>
            <w:r w:rsidRPr="00CC08DF">
              <w:rPr>
                <w:rFonts w:ascii="Arial" w:hAnsi="Arial" w:cs="Arial"/>
                <w:sz w:val="24"/>
                <w:szCs w:val="24"/>
              </w:rPr>
              <w:t>п</w:t>
            </w:r>
            <w:proofErr w:type="gramEnd"/>
            <w:r w:rsidRPr="00CC08DF">
              <w:rPr>
                <w:rFonts w:ascii="Arial" w:hAnsi="Arial" w:cs="Arial"/>
                <w:sz w:val="24"/>
                <w:szCs w:val="24"/>
              </w:rPr>
              <w:t xml:space="preserve"> тәрбиеленушілердің денсаулығын сақтауды және нығайтуды қамтамасыз етеді, олардың психофизикалық дамуына ықпал ететін іс-шаралар жүргізеді, тәрбиеленушілердің ұйымда болған уақытында олардың өмірі мен денсаулығына дербес жауапты болады;</w:t>
            </w:r>
          </w:p>
          <w:p w:rsidR="00CC08DF" w:rsidRPr="00CC08DF" w:rsidRDefault="00CC08DF" w:rsidP="00CC08DF">
            <w:pPr>
              <w:pStyle w:val="a4"/>
              <w:tabs>
                <w:tab w:val="left" w:pos="334"/>
                <w:tab w:val="left" w:pos="476"/>
              </w:tabs>
              <w:ind w:left="51"/>
              <w:jc w:val="both"/>
              <w:rPr>
                <w:rFonts w:ascii="Arial" w:hAnsi="Arial" w:cs="Arial"/>
                <w:sz w:val="24"/>
                <w:szCs w:val="24"/>
              </w:rPr>
            </w:pPr>
            <w:r w:rsidRPr="00CC08DF">
              <w:rPr>
                <w:rFonts w:ascii="Arial" w:hAnsi="Arial" w:cs="Arial"/>
                <w:sz w:val="24"/>
                <w:szCs w:val="24"/>
              </w:rPr>
              <w:t>дә</w:t>
            </w:r>
            <w:proofErr w:type="gramStart"/>
            <w:r w:rsidRPr="00CC08DF">
              <w:rPr>
                <w:rFonts w:ascii="Arial" w:hAnsi="Arial" w:cs="Arial"/>
                <w:sz w:val="24"/>
                <w:szCs w:val="24"/>
              </w:rPr>
              <w:t>р</w:t>
            </w:r>
            <w:proofErr w:type="gramEnd"/>
            <w:r w:rsidRPr="00CC08DF">
              <w:rPr>
                <w:rFonts w:ascii="Arial" w:hAnsi="Arial" w:cs="Arial"/>
                <w:sz w:val="24"/>
                <w:szCs w:val="24"/>
              </w:rPr>
              <w:t>ігерге дейінгі Алғашқы медициналық көмек көрсетеді;</w:t>
            </w:r>
          </w:p>
          <w:p w:rsidR="00CC08DF" w:rsidRPr="00CC08DF" w:rsidRDefault="00CC08DF" w:rsidP="00CC08DF">
            <w:pPr>
              <w:pStyle w:val="a4"/>
              <w:tabs>
                <w:tab w:val="left" w:pos="334"/>
                <w:tab w:val="left" w:pos="476"/>
              </w:tabs>
              <w:ind w:left="51"/>
              <w:jc w:val="both"/>
              <w:rPr>
                <w:rFonts w:ascii="Arial" w:hAnsi="Arial" w:cs="Arial"/>
                <w:sz w:val="24"/>
                <w:szCs w:val="24"/>
              </w:rPr>
            </w:pPr>
            <w:proofErr w:type="gramStart"/>
            <w:r w:rsidRPr="00CC08DF">
              <w:rPr>
                <w:rFonts w:ascii="Arial" w:hAnsi="Arial" w:cs="Arial"/>
                <w:sz w:val="24"/>
                <w:szCs w:val="24"/>
              </w:rPr>
              <w:t>топ</w:t>
            </w:r>
            <w:proofErr w:type="gramEnd"/>
            <w:r w:rsidRPr="00CC08DF">
              <w:rPr>
                <w:rFonts w:ascii="Arial" w:hAnsi="Arial" w:cs="Arial"/>
                <w:sz w:val="24"/>
                <w:szCs w:val="24"/>
              </w:rPr>
              <w:t>қа бекітілген мүліктің, әдістемелік әдебиеттің, құралдардың сақталуын қамтамасыз етеді, Мүкәммалдың, оқу жабдықтарының, ойыншықтардың есебін жүргізеді, арнаулы әлеуметтік қызметтерге қажеттілікті бағалайды және айқындайды, арнаулы әлеуметтік қызметтер көрсету үшін қажетті жағдайлар жасайды, балалардың арнаулы әлеуметтік қызметтерге қажеттіліктеріне талдау жүргізеді;</w:t>
            </w:r>
          </w:p>
          <w:p w:rsidR="00CC08DF" w:rsidRPr="00CC08DF" w:rsidRDefault="00CC08DF" w:rsidP="00CC08DF">
            <w:pPr>
              <w:pStyle w:val="a4"/>
              <w:tabs>
                <w:tab w:val="left" w:pos="334"/>
                <w:tab w:val="left" w:pos="476"/>
              </w:tabs>
              <w:ind w:left="51"/>
              <w:jc w:val="both"/>
              <w:rPr>
                <w:rFonts w:ascii="Arial" w:hAnsi="Arial" w:cs="Arial"/>
                <w:sz w:val="24"/>
                <w:szCs w:val="24"/>
              </w:rPr>
            </w:pPr>
            <w:r w:rsidRPr="00CC08DF">
              <w:rPr>
                <w:rFonts w:ascii="Arial" w:hAnsi="Arial" w:cs="Arial"/>
                <w:sz w:val="24"/>
                <w:szCs w:val="24"/>
              </w:rPr>
              <w:t xml:space="preserve">белгіленген есептік құжаттаманың сапалы және </w:t>
            </w:r>
            <w:proofErr w:type="gramStart"/>
            <w:r w:rsidRPr="00CC08DF">
              <w:rPr>
                <w:rFonts w:ascii="Arial" w:hAnsi="Arial" w:cs="Arial"/>
                <w:sz w:val="24"/>
                <w:szCs w:val="24"/>
              </w:rPr>
              <w:t>уа</w:t>
            </w:r>
            <w:proofErr w:type="gramEnd"/>
            <w:r w:rsidRPr="00CC08DF">
              <w:rPr>
                <w:rFonts w:ascii="Arial" w:hAnsi="Arial" w:cs="Arial"/>
                <w:sz w:val="24"/>
                <w:szCs w:val="24"/>
              </w:rPr>
              <w:t>қтылы жасалуын қамтамасыз етеді;</w:t>
            </w:r>
          </w:p>
          <w:p w:rsidR="00CC08DF" w:rsidRPr="00CC08DF" w:rsidRDefault="00CC08DF" w:rsidP="00CC08DF">
            <w:pPr>
              <w:pStyle w:val="a4"/>
              <w:tabs>
                <w:tab w:val="left" w:pos="334"/>
                <w:tab w:val="left" w:pos="476"/>
              </w:tabs>
              <w:ind w:left="51"/>
              <w:jc w:val="both"/>
              <w:rPr>
                <w:rFonts w:ascii="Arial" w:hAnsi="Arial" w:cs="Arial"/>
                <w:sz w:val="24"/>
                <w:szCs w:val="24"/>
              </w:rPr>
            </w:pPr>
            <w:r w:rsidRPr="00CC08DF">
              <w:rPr>
                <w:rFonts w:ascii="Arial" w:hAnsi="Arial" w:cs="Arial"/>
                <w:sz w:val="24"/>
                <w:szCs w:val="24"/>
              </w:rPr>
              <w:t>интернат ұйымының ағ</w:t>
            </w:r>
            <w:proofErr w:type="gramStart"/>
            <w:r w:rsidRPr="00CC08DF">
              <w:rPr>
                <w:rFonts w:ascii="Arial" w:hAnsi="Arial" w:cs="Arial"/>
                <w:sz w:val="24"/>
                <w:szCs w:val="24"/>
              </w:rPr>
              <w:t>а</w:t>
            </w:r>
            <w:proofErr w:type="gramEnd"/>
            <w:r w:rsidRPr="00CC08DF">
              <w:rPr>
                <w:rFonts w:ascii="Arial" w:hAnsi="Arial" w:cs="Arial"/>
                <w:sz w:val="24"/>
                <w:szCs w:val="24"/>
              </w:rPr>
              <w:t xml:space="preserve"> тәрбиешісінің міндеттерін орындау кезінде тәрбиешілердің жұмысына басшылық жасайды, тәрбиешілердің біліктілігін арттыруға, олардың бастамаларын дамытуға ықпал етеді.</w:t>
            </w:r>
          </w:p>
          <w:p w:rsidR="00CC08DF" w:rsidRPr="00CC08DF" w:rsidRDefault="00CC08DF" w:rsidP="00CC08DF">
            <w:pPr>
              <w:pStyle w:val="a4"/>
              <w:tabs>
                <w:tab w:val="left" w:pos="334"/>
                <w:tab w:val="left" w:pos="476"/>
              </w:tabs>
              <w:ind w:left="51"/>
              <w:jc w:val="both"/>
              <w:rPr>
                <w:rFonts w:ascii="Arial" w:hAnsi="Arial" w:cs="Arial"/>
                <w:sz w:val="24"/>
                <w:szCs w:val="24"/>
              </w:rPr>
            </w:pPr>
            <w:r w:rsidRPr="00CC08DF">
              <w:rPr>
                <w:rFonts w:ascii="Arial" w:hAnsi="Arial" w:cs="Arial"/>
                <w:sz w:val="24"/>
                <w:szCs w:val="24"/>
              </w:rPr>
              <w:t xml:space="preserve">141. </w:t>
            </w:r>
            <w:proofErr w:type="gramStart"/>
            <w:r w:rsidRPr="00CC08DF">
              <w:rPr>
                <w:rFonts w:ascii="Arial" w:hAnsi="Arial" w:cs="Arial"/>
                <w:sz w:val="24"/>
                <w:szCs w:val="24"/>
              </w:rPr>
              <w:t>Б</w:t>
            </w:r>
            <w:proofErr w:type="gramEnd"/>
            <w:r w:rsidRPr="00CC08DF">
              <w:rPr>
                <w:rFonts w:ascii="Arial" w:hAnsi="Arial" w:cs="Arial"/>
                <w:sz w:val="24"/>
                <w:szCs w:val="24"/>
              </w:rPr>
              <w:t>ілуі керек:</w:t>
            </w:r>
          </w:p>
          <w:p w:rsidR="00CC08DF" w:rsidRPr="00CC08DF" w:rsidRDefault="00CC08DF" w:rsidP="00CC08DF">
            <w:pPr>
              <w:pStyle w:val="a4"/>
              <w:tabs>
                <w:tab w:val="left" w:pos="334"/>
                <w:tab w:val="left" w:pos="476"/>
              </w:tabs>
              <w:ind w:left="51"/>
              <w:jc w:val="both"/>
              <w:rPr>
                <w:rFonts w:ascii="Arial" w:hAnsi="Arial" w:cs="Arial"/>
                <w:sz w:val="24"/>
                <w:szCs w:val="24"/>
              </w:rPr>
            </w:pPr>
            <w:r w:rsidRPr="00CC08DF">
              <w:rPr>
                <w:rFonts w:ascii="Arial" w:hAnsi="Arial" w:cs="Arial"/>
                <w:sz w:val="24"/>
                <w:szCs w:val="24"/>
              </w:rPr>
              <w:t xml:space="preserve"> Қазақстан Республикасының Конституциясын, "Неке (ерл</w:t>
            </w:r>
            <w:proofErr w:type="gramStart"/>
            <w:r w:rsidRPr="00CC08DF">
              <w:rPr>
                <w:rFonts w:ascii="Arial" w:hAnsi="Arial" w:cs="Arial"/>
                <w:sz w:val="24"/>
                <w:szCs w:val="24"/>
              </w:rPr>
              <w:t>і-</w:t>
            </w:r>
            <w:proofErr w:type="gramEnd"/>
            <w:r w:rsidRPr="00CC08DF">
              <w:rPr>
                <w:rFonts w:ascii="Arial" w:hAnsi="Arial" w:cs="Arial"/>
                <w:sz w:val="24"/>
                <w:szCs w:val="24"/>
              </w:rPr>
              <w:t>зайыптылық) және отбасы туралы" Қазақстан Республикасының Кодексін, "білім туралы", "Педагог мәртебесі туралы", "Қазақстан Республикасындағы тіл туралы", "Сыбайлас жемқорлыққа қарсы іс-қимыл туралы", "Қазақстан Республикасындағы Баланың құқықтары туралы", "Әлеуметтік және медициналық -"Мүгедектігі бойынша және Қазақстан Республикасында асыраушысынан айрылу жағдайы бойынша Мемлекеттік әлеуметті</w:t>
            </w:r>
            <w:proofErr w:type="gramStart"/>
            <w:r w:rsidRPr="00CC08DF">
              <w:rPr>
                <w:rFonts w:ascii="Arial" w:hAnsi="Arial" w:cs="Arial"/>
                <w:sz w:val="24"/>
                <w:szCs w:val="24"/>
              </w:rPr>
              <w:t>к</w:t>
            </w:r>
            <w:proofErr w:type="gramEnd"/>
            <w:r w:rsidRPr="00CC08DF">
              <w:rPr>
                <w:rFonts w:ascii="Arial" w:hAnsi="Arial" w:cs="Arial"/>
                <w:sz w:val="24"/>
                <w:szCs w:val="24"/>
              </w:rPr>
              <w:t xml:space="preserve"> жәрдемақылар туралы",</w:t>
            </w:r>
            <w:r>
              <w:rPr>
                <w:rFonts w:ascii="Arial" w:hAnsi="Arial" w:cs="Arial"/>
                <w:sz w:val="24"/>
                <w:szCs w:val="24"/>
                <w:lang w:val="kk-KZ"/>
              </w:rPr>
              <w:t xml:space="preserve"> </w:t>
            </w:r>
            <w:r>
              <w:rPr>
                <w:rFonts w:ascii="Arial" w:hAnsi="Arial" w:cs="Arial"/>
                <w:sz w:val="24"/>
                <w:szCs w:val="24"/>
              </w:rPr>
              <w:t>"</w:t>
            </w:r>
            <w:r w:rsidRPr="00CC08DF">
              <w:rPr>
                <w:rFonts w:ascii="Arial" w:hAnsi="Arial" w:cs="Arial"/>
                <w:sz w:val="24"/>
                <w:szCs w:val="24"/>
              </w:rPr>
              <w:t>арнаулы әлеуметтік қызметтер туралы "және өзге де нормативтік құқықтық актілер, білім беруді дамытудың айқындаушы бағыттары мен перспективалары;</w:t>
            </w:r>
          </w:p>
          <w:p w:rsidR="00CC08DF" w:rsidRPr="00CC08DF" w:rsidRDefault="00CC08DF" w:rsidP="00CC08DF">
            <w:pPr>
              <w:pStyle w:val="a4"/>
              <w:tabs>
                <w:tab w:val="left" w:pos="334"/>
                <w:tab w:val="left" w:pos="476"/>
              </w:tabs>
              <w:ind w:left="51"/>
              <w:jc w:val="both"/>
              <w:rPr>
                <w:rFonts w:ascii="Arial" w:hAnsi="Arial" w:cs="Arial"/>
                <w:sz w:val="24"/>
                <w:szCs w:val="24"/>
              </w:rPr>
            </w:pPr>
            <w:r w:rsidRPr="00CC08DF">
              <w:rPr>
                <w:rFonts w:ascii="Arial" w:hAnsi="Arial" w:cs="Arial"/>
                <w:sz w:val="24"/>
                <w:szCs w:val="24"/>
              </w:rPr>
              <w:t>Педагогика және психология негіздері;</w:t>
            </w:r>
          </w:p>
          <w:p w:rsidR="00CC08DF" w:rsidRPr="00CC08DF" w:rsidRDefault="00CC08DF" w:rsidP="00CC08DF">
            <w:pPr>
              <w:pStyle w:val="a4"/>
              <w:tabs>
                <w:tab w:val="left" w:pos="334"/>
                <w:tab w:val="left" w:pos="476"/>
              </w:tabs>
              <w:ind w:left="51"/>
              <w:jc w:val="both"/>
              <w:rPr>
                <w:rFonts w:ascii="Arial" w:hAnsi="Arial" w:cs="Arial"/>
                <w:sz w:val="24"/>
                <w:szCs w:val="24"/>
              </w:rPr>
            </w:pPr>
            <w:r w:rsidRPr="00CC08DF">
              <w:rPr>
                <w:rFonts w:ascii="Arial" w:hAnsi="Arial" w:cs="Arial"/>
                <w:sz w:val="24"/>
                <w:szCs w:val="24"/>
              </w:rPr>
              <w:t>өмірлік қиын жағ</w:t>
            </w:r>
            <w:proofErr w:type="gramStart"/>
            <w:r w:rsidRPr="00CC08DF">
              <w:rPr>
                <w:rFonts w:ascii="Arial" w:hAnsi="Arial" w:cs="Arial"/>
                <w:sz w:val="24"/>
                <w:szCs w:val="24"/>
              </w:rPr>
              <w:t>дай</w:t>
            </w:r>
            <w:proofErr w:type="gramEnd"/>
            <w:r w:rsidRPr="00CC08DF">
              <w:rPr>
                <w:rFonts w:ascii="Arial" w:hAnsi="Arial" w:cs="Arial"/>
                <w:sz w:val="24"/>
                <w:szCs w:val="24"/>
              </w:rPr>
              <w:t>ға тап болған балаларға арналған арнаулы әлеуметтік қызметтердің мемлекеттік стандарты, Арнаулы педагогика, психология;</w:t>
            </w:r>
          </w:p>
          <w:p w:rsidR="00CC08DF" w:rsidRPr="00CC08DF" w:rsidRDefault="00CC08DF" w:rsidP="00CC08DF">
            <w:pPr>
              <w:pStyle w:val="a4"/>
              <w:tabs>
                <w:tab w:val="left" w:pos="334"/>
                <w:tab w:val="left" w:pos="476"/>
              </w:tabs>
              <w:ind w:left="51"/>
              <w:jc w:val="both"/>
              <w:rPr>
                <w:rFonts w:ascii="Arial" w:hAnsi="Arial" w:cs="Arial"/>
                <w:sz w:val="24"/>
                <w:szCs w:val="24"/>
              </w:rPr>
            </w:pPr>
            <w:r w:rsidRPr="00CC08DF">
              <w:rPr>
                <w:rFonts w:ascii="Arial" w:hAnsi="Arial" w:cs="Arial"/>
                <w:sz w:val="24"/>
                <w:szCs w:val="24"/>
              </w:rPr>
              <w:t>педагогикалық этика нормалары;</w:t>
            </w:r>
          </w:p>
          <w:p w:rsidR="00CC08DF" w:rsidRPr="00CC08DF" w:rsidRDefault="00CC08DF" w:rsidP="00CC08DF">
            <w:pPr>
              <w:pStyle w:val="a4"/>
              <w:tabs>
                <w:tab w:val="left" w:pos="334"/>
                <w:tab w:val="left" w:pos="476"/>
              </w:tabs>
              <w:ind w:left="51"/>
              <w:jc w:val="both"/>
              <w:rPr>
                <w:rFonts w:ascii="Arial" w:hAnsi="Arial" w:cs="Arial"/>
                <w:sz w:val="24"/>
                <w:szCs w:val="24"/>
              </w:rPr>
            </w:pPr>
            <w:r w:rsidRPr="00CC08DF">
              <w:rPr>
                <w:rFonts w:ascii="Arial" w:hAnsi="Arial" w:cs="Arial"/>
                <w:sz w:val="24"/>
                <w:szCs w:val="24"/>
              </w:rPr>
              <w:t xml:space="preserve"> педагогикалық ғылым мен практиканың жеті</w:t>
            </w:r>
            <w:proofErr w:type="gramStart"/>
            <w:r w:rsidRPr="00CC08DF">
              <w:rPr>
                <w:rFonts w:ascii="Arial" w:hAnsi="Arial" w:cs="Arial"/>
                <w:sz w:val="24"/>
                <w:szCs w:val="24"/>
              </w:rPr>
              <w:t>ст</w:t>
            </w:r>
            <w:proofErr w:type="gramEnd"/>
            <w:r w:rsidRPr="00CC08DF">
              <w:rPr>
                <w:rFonts w:ascii="Arial" w:hAnsi="Arial" w:cs="Arial"/>
                <w:sz w:val="24"/>
                <w:szCs w:val="24"/>
              </w:rPr>
              <w:t>іктері;</w:t>
            </w:r>
          </w:p>
          <w:p w:rsidR="00CC08DF" w:rsidRPr="00CC08DF" w:rsidRDefault="00CC08DF" w:rsidP="00CC08DF">
            <w:pPr>
              <w:pStyle w:val="a4"/>
              <w:tabs>
                <w:tab w:val="left" w:pos="334"/>
                <w:tab w:val="left" w:pos="476"/>
              </w:tabs>
              <w:ind w:left="51"/>
              <w:jc w:val="both"/>
              <w:rPr>
                <w:rFonts w:ascii="Arial" w:hAnsi="Arial" w:cs="Arial"/>
                <w:sz w:val="24"/>
                <w:szCs w:val="24"/>
              </w:rPr>
            </w:pPr>
            <w:r w:rsidRPr="00CC08DF">
              <w:rPr>
                <w:rFonts w:ascii="Arial" w:hAnsi="Arial" w:cs="Arial"/>
                <w:sz w:val="24"/>
                <w:szCs w:val="24"/>
              </w:rPr>
              <w:t>еңбек заңнамасының негіздері, еңбек қауіпсізді</w:t>
            </w:r>
            <w:proofErr w:type="gramStart"/>
            <w:r w:rsidRPr="00CC08DF">
              <w:rPr>
                <w:rFonts w:ascii="Arial" w:hAnsi="Arial" w:cs="Arial"/>
                <w:sz w:val="24"/>
                <w:szCs w:val="24"/>
              </w:rPr>
              <w:t>гі ж</w:t>
            </w:r>
            <w:proofErr w:type="gramEnd"/>
            <w:r w:rsidRPr="00CC08DF">
              <w:rPr>
                <w:rFonts w:ascii="Arial" w:hAnsi="Arial" w:cs="Arial"/>
                <w:sz w:val="24"/>
                <w:szCs w:val="24"/>
              </w:rPr>
              <w:t>әне еңбекті қорғау, өрттен қорғау ережелері, санитарлық ережелер мен нормалар.</w:t>
            </w:r>
          </w:p>
          <w:p w:rsidR="00CC08DF" w:rsidRPr="00CC08DF" w:rsidRDefault="00CC08DF" w:rsidP="00CC08DF">
            <w:pPr>
              <w:pStyle w:val="a4"/>
              <w:tabs>
                <w:tab w:val="left" w:pos="334"/>
                <w:tab w:val="left" w:pos="476"/>
              </w:tabs>
              <w:ind w:left="51"/>
              <w:jc w:val="both"/>
              <w:rPr>
                <w:rFonts w:ascii="Arial" w:hAnsi="Arial" w:cs="Arial"/>
                <w:sz w:val="24"/>
                <w:szCs w:val="24"/>
              </w:rPr>
            </w:pPr>
            <w:r w:rsidRPr="00CC08DF">
              <w:rPr>
                <w:rFonts w:ascii="Arial" w:hAnsi="Arial" w:cs="Arial"/>
                <w:sz w:val="24"/>
                <w:szCs w:val="24"/>
              </w:rPr>
              <w:t>142. Бі</w:t>
            </w:r>
            <w:proofErr w:type="gramStart"/>
            <w:r w:rsidRPr="00CC08DF">
              <w:rPr>
                <w:rFonts w:ascii="Arial" w:hAnsi="Arial" w:cs="Arial"/>
                <w:sz w:val="24"/>
                <w:szCs w:val="24"/>
              </w:rPr>
              <w:t>л</w:t>
            </w:r>
            <w:proofErr w:type="gramEnd"/>
            <w:r w:rsidRPr="00CC08DF">
              <w:rPr>
                <w:rFonts w:ascii="Arial" w:hAnsi="Arial" w:cs="Arial"/>
                <w:sz w:val="24"/>
                <w:szCs w:val="24"/>
              </w:rPr>
              <w:t>іктілікке қойылатын талаптар:</w:t>
            </w:r>
          </w:p>
          <w:p w:rsidR="00CC08DF" w:rsidRPr="00CC08DF" w:rsidRDefault="00CC08DF" w:rsidP="00CC08DF">
            <w:pPr>
              <w:pStyle w:val="a4"/>
              <w:tabs>
                <w:tab w:val="left" w:pos="334"/>
                <w:tab w:val="left" w:pos="476"/>
              </w:tabs>
              <w:ind w:left="51"/>
              <w:jc w:val="both"/>
              <w:rPr>
                <w:rFonts w:ascii="Arial" w:hAnsi="Arial" w:cs="Arial"/>
                <w:sz w:val="24"/>
                <w:szCs w:val="24"/>
              </w:rPr>
            </w:pPr>
            <w:r w:rsidRPr="00CC08DF">
              <w:rPr>
                <w:rFonts w:ascii="Arial" w:hAnsi="Arial" w:cs="Arial"/>
                <w:sz w:val="24"/>
                <w:szCs w:val="24"/>
              </w:rPr>
              <w:t xml:space="preserve"> </w:t>
            </w:r>
            <w:proofErr w:type="gramStart"/>
            <w:r w:rsidRPr="00CC08DF">
              <w:rPr>
                <w:rFonts w:ascii="Arial" w:hAnsi="Arial" w:cs="Arial"/>
                <w:sz w:val="24"/>
                <w:szCs w:val="24"/>
              </w:rPr>
              <w:t xml:space="preserve">"Арнайы педагогика" немесе техникалық және кәсіптік білім беру бағыты бойынша жоғары және (немесе) жоғары оқу орнынан </w:t>
            </w:r>
            <w:r w:rsidRPr="00CC08DF">
              <w:rPr>
                <w:rFonts w:ascii="Arial" w:hAnsi="Arial" w:cs="Arial"/>
                <w:sz w:val="24"/>
                <w:szCs w:val="24"/>
              </w:rPr>
              <w:lastRenderedPageBreak/>
              <w:t>кейінгі педагогикалық білім немесе қайта даярлауды растайтын құжат немесе ерекше білім беру қажеттіліктері бар балалармен жұмыс істеу бойынша біліктілікті арттыру курстарынан</w:t>
            </w:r>
            <w:proofErr w:type="gramEnd"/>
            <w:r w:rsidRPr="00CC08DF">
              <w:rPr>
                <w:rFonts w:ascii="Arial" w:hAnsi="Arial" w:cs="Arial"/>
                <w:sz w:val="24"/>
                <w:szCs w:val="24"/>
              </w:rPr>
              <w:t xml:space="preserve"> өткені туралы құ</w:t>
            </w:r>
            <w:proofErr w:type="gramStart"/>
            <w:r w:rsidRPr="00CC08DF">
              <w:rPr>
                <w:rFonts w:ascii="Arial" w:hAnsi="Arial" w:cs="Arial"/>
                <w:sz w:val="24"/>
                <w:szCs w:val="24"/>
              </w:rPr>
              <w:t>жат, ж</w:t>
            </w:r>
            <w:proofErr w:type="gramEnd"/>
            <w:r w:rsidRPr="00CC08DF">
              <w:rPr>
                <w:rFonts w:ascii="Arial" w:hAnsi="Arial" w:cs="Arial"/>
                <w:sz w:val="24"/>
                <w:szCs w:val="24"/>
              </w:rPr>
              <w:t>ұмыс өтіліне талаптар қойылмайды;</w:t>
            </w:r>
          </w:p>
          <w:p w:rsidR="00CC08DF" w:rsidRPr="00CC08DF" w:rsidRDefault="00CC08DF" w:rsidP="00CC08DF">
            <w:pPr>
              <w:pStyle w:val="a4"/>
              <w:tabs>
                <w:tab w:val="left" w:pos="334"/>
                <w:tab w:val="left" w:pos="476"/>
              </w:tabs>
              <w:ind w:left="51"/>
              <w:jc w:val="both"/>
              <w:rPr>
                <w:rFonts w:ascii="Arial" w:hAnsi="Arial" w:cs="Arial"/>
                <w:sz w:val="24"/>
                <w:szCs w:val="24"/>
              </w:rPr>
            </w:pPr>
            <w:r w:rsidRPr="00CC08DF">
              <w:rPr>
                <w:rFonts w:ascii="Arial" w:hAnsi="Arial" w:cs="Arial"/>
                <w:sz w:val="24"/>
                <w:szCs w:val="24"/>
              </w:rPr>
              <w:t>және (немесе) бі</w:t>
            </w:r>
            <w:proofErr w:type="gramStart"/>
            <w:r w:rsidRPr="00CC08DF">
              <w:rPr>
                <w:rFonts w:ascii="Arial" w:hAnsi="Arial" w:cs="Arial"/>
                <w:sz w:val="24"/>
                <w:szCs w:val="24"/>
              </w:rPr>
              <w:t>л</w:t>
            </w:r>
            <w:proofErr w:type="gramEnd"/>
            <w:r w:rsidRPr="00CC08DF">
              <w:rPr>
                <w:rFonts w:ascii="Arial" w:hAnsi="Arial" w:cs="Arial"/>
                <w:sz w:val="24"/>
                <w:szCs w:val="24"/>
              </w:rPr>
              <w:t>іктіліктің орта және жоғары деңгейі болған кезде: педагог-модератор үшін - кемінде 2 жыл, педагог-сарапшы үшін-кемінде 3 жыл, педагог-зерттеуші үшін-кемінде 4 жыл мамандығы бойынша жұмыс өтілі;</w:t>
            </w:r>
          </w:p>
          <w:p w:rsidR="00CC08DF" w:rsidRPr="00CC08DF" w:rsidRDefault="00CC08DF" w:rsidP="00CC08DF">
            <w:pPr>
              <w:pStyle w:val="a4"/>
              <w:tabs>
                <w:tab w:val="left" w:pos="334"/>
                <w:tab w:val="left" w:pos="476"/>
              </w:tabs>
              <w:ind w:left="51"/>
              <w:jc w:val="both"/>
              <w:rPr>
                <w:rFonts w:ascii="Arial" w:hAnsi="Arial" w:cs="Arial"/>
                <w:sz w:val="24"/>
                <w:szCs w:val="24"/>
              </w:rPr>
            </w:pPr>
            <w:r w:rsidRPr="00CC08DF">
              <w:rPr>
                <w:rFonts w:ascii="Arial" w:hAnsi="Arial" w:cs="Arial"/>
                <w:sz w:val="24"/>
                <w:szCs w:val="24"/>
              </w:rPr>
              <w:t>және (немесе) бі</w:t>
            </w:r>
            <w:proofErr w:type="gramStart"/>
            <w:r w:rsidRPr="00CC08DF">
              <w:rPr>
                <w:rFonts w:ascii="Arial" w:hAnsi="Arial" w:cs="Arial"/>
                <w:sz w:val="24"/>
                <w:szCs w:val="24"/>
              </w:rPr>
              <w:t>л</w:t>
            </w:r>
            <w:proofErr w:type="gramEnd"/>
            <w:r w:rsidRPr="00CC08DF">
              <w:rPr>
                <w:rFonts w:ascii="Arial" w:hAnsi="Arial" w:cs="Arial"/>
                <w:sz w:val="24"/>
                <w:szCs w:val="24"/>
              </w:rPr>
              <w:t>іктіліктің жоғары деңгейі болған кезде педагог-шебер үшін мамандық бойынша жұмыс өтілі – кемінде 5 жыл.</w:t>
            </w:r>
          </w:p>
          <w:p w:rsidR="00CC08DF" w:rsidRPr="00CC08DF" w:rsidRDefault="00CC08DF" w:rsidP="00CC08DF">
            <w:pPr>
              <w:pStyle w:val="a4"/>
              <w:tabs>
                <w:tab w:val="left" w:pos="334"/>
                <w:tab w:val="left" w:pos="476"/>
              </w:tabs>
              <w:ind w:left="51"/>
              <w:jc w:val="both"/>
              <w:rPr>
                <w:rFonts w:ascii="Arial" w:hAnsi="Arial" w:cs="Arial"/>
                <w:sz w:val="24"/>
                <w:szCs w:val="24"/>
              </w:rPr>
            </w:pPr>
            <w:r w:rsidRPr="00CC08DF">
              <w:rPr>
                <w:rFonts w:ascii="Arial" w:hAnsi="Arial" w:cs="Arial"/>
                <w:sz w:val="24"/>
                <w:szCs w:val="24"/>
              </w:rPr>
              <w:t>143. Кәсіби құзыреттерді айқындай отырып бі</w:t>
            </w:r>
            <w:proofErr w:type="gramStart"/>
            <w:r w:rsidRPr="00CC08DF">
              <w:rPr>
                <w:rFonts w:ascii="Arial" w:hAnsi="Arial" w:cs="Arial"/>
                <w:sz w:val="24"/>
                <w:szCs w:val="24"/>
              </w:rPr>
              <w:t>л</w:t>
            </w:r>
            <w:proofErr w:type="gramEnd"/>
            <w:r w:rsidRPr="00CC08DF">
              <w:rPr>
                <w:rFonts w:ascii="Arial" w:hAnsi="Arial" w:cs="Arial"/>
                <w:sz w:val="24"/>
                <w:szCs w:val="24"/>
              </w:rPr>
              <w:t>іктілікке қойылатын талаптар:</w:t>
            </w:r>
          </w:p>
          <w:p w:rsidR="00CC08DF" w:rsidRPr="00CC08DF" w:rsidRDefault="00CC08DF" w:rsidP="00CC08DF">
            <w:pPr>
              <w:pStyle w:val="a4"/>
              <w:tabs>
                <w:tab w:val="left" w:pos="334"/>
                <w:tab w:val="left" w:pos="476"/>
              </w:tabs>
              <w:ind w:left="51"/>
              <w:jc w:val="both"/>
              <w:rPr>
                <w:rFonts w:ascii="Arial" w:hAnsi="Arial" w:cs="Arial"/>
                <w:sz w:val="24"/>
                <w:szCs w:val="24"/>
              </w:rPr>
            </w:pPr>
            <w:r w:rsidRPr="00CC08DF">
              <w:rPr>
                <w:rFonts w:ascii="Arial" w:hAnsi="Arial" w:cs="Arial"/>
                <w:sz w:val="24"/>
                <w:szCs w:val="24"/>
              </w:rPr>
              <w:t>1)"педагог-модератор":</w:t>
            </w:r>
          </w:p>
          <w:p w:rsidR="00CC08DF" w:rsidRPr="00CC08DF" w:rsidRDefault="00CC08DF" w:rsidP="00CC08DF">
            <w:pPr>
              <w:pStyle w:val="a4"/>
              <w:tabs>
                <w:tab w:val="left" w:pos="334"/>
                <w:tab w:val="left" w:pos="476"/>
              </w:tabs>
              <w:ind w:left="51"/>
              <w:jc w:val="both"/>
              <w:rPr>
                <w:rFonts w:ascii="Arial" w:hAnsi="Arial" w:cs="Arial"/>
                <w:sz w:val="24"/>
                <w:szCs w:val="24"/>
              </w:rPr>
            </w:pPr>
            <w:r w:rsidRPr="00CC08DF">
              <w:rPr>
                <w:rFonts w:ascii="Arial" w:hAnsi="Arial" w:cs="Arial"/>
                <w:sz w:val="24"/>
                <w:szCs w:val="24"/>
              </w:rPr>
              <w:t xml:space="preserve"> "педагог" біліктілігіне қойылатын жалпы талаптарға жауап беруі </w:t>
            </w:r>
            <w:proofErr w:type="gramStart"/>
            <w:r w:rsidRPr="00CC08DF">
              <w:rPr>
                <w:rFonts w:ascii="Arial" w:hAnsi="Arial" w:cs="Arial"/>
                <w:sz w:val="24"/>
                <w:szCs w:val="24"/>
              </w:rPr>
              <w:t>тиіс</w:t>
            </w:r>
            <w:proofErr w:type="gramEnd"/>
            <w:r w:rsidRPr="00CC08DF">
              <w:rPr>
                <w:rFonts w:ascii="Arial" w:hAnsi="Arial" w:cs="Arial"/>
                <w:sz w:val="24"/>
                <w:szCs w:val="24"/>
              </w:rPr>
              <w:t>, бұдан басқа:</w:t>
            </w:r>
          </w:p>
          <w:p w:rsidR="00CC08DF" w:rsidRPr="00CC08DF" w:rsidRDefault="00CC08DF" w:rsidP="00CC08DF">
            <w:pPr>
              <w:pStyle w:val="a4"/>
              <w:tabs>
                <w:tab w:val="left" w:pos="334"/>
                <w:tab w:val="left" w:pos="476"/>
              </w:tabs>
              <w:ind w:left="51"/>
              <w:jc w:val="both"/>
              <w:rPr>
                <w:rFonts w:ascii="Arial" w:hAnsi="Arial" w:cs="Arial"/>
                <w:sz w:val="24"/>
                <w:szCs w:val="24"/>
              </w:rPr>
            </w:pPr>
            <w:r w:rsidRPr="00CC08DF">
              <w:rPr>
                <w:rFonts w:ascii="Arial" w:hAnsi="Arial" w:cs="Arial"/>
                <w:sz w:val="24"/>
                <w:szCs w:val="24"/>
              </w:rPr>
              <w:t>тұлғағ</w:t>
            </w:r>
            <w:proofErr w:type="gramStart"/>
            <w:r w:rsidRPr="00CC08DF">
              <w:rPr>
                <w:rFonts w:ascii="Arial" w:hAnsi="Arial" w:cs="Arial"/>
                <w:sz w:val="24"/>
                <w:szCs w:val="24"/>
              </w:rPr>
              <w:t>а</w:t>
            </w:r>
            <w:proofErr w:type="gramEnd"/>
            <w:r w:rsidRPr="00CC08DF">
              <w:rPr>
                <w:rFonts w:ascii="Arial" w:hAnsi="Arial" w:cs="Arial"/>
                <w:sz w:val="24"/>
                <w:szCs w:val="24"/>
              </w:rPr>
              <w:t xml:space="preserve"> бағытталған тәрбие мен оқыту технологияларын пайдалану;</w:t>
            </w:r>
          </w:p>
          <w:p w:rsidR="00CC08DF" w:rsidRPr="00CC08DF" w:rsidRDefault="00CC08DF" w:rsidP="00CC08DF">
            <w:pPr>
              <w:pStyle w:val="a4"/>
              <w:tabs>
                <w:tab w:val="left" w:pos="334"/>
                <w:tab w:val="left" w:pos="476"/>
              </w:tabs>
              <w:ind w:left="51"/>
              <w:jc w:val="both"/>
              <w:rPr>
                <w:rFonts w:ascii="Arial" w:hAnsi="Arial" w:cs="Arial"/>
                <w:sz w:val="24"/>
                <w:szCs w:val="24"/>
              </w:rPr>
            </w:pPr>
            <w:r w:rsidRPr="00CC08DF">
              <w:rPr>
                <w:rFonts w:ascii="Arial" w:hAnsi="Arial" w:cs="Arial"/>
                <w:sz w:val="24"/>
                <w:szCs w:val="24"/>
              </w:rPr>
              <w:t xml:space="preserve"> тәрбие процесінде тұрақты оң нәтижелерді қамтамасыз ету;</w:t>
            </w:r>
          </w:p>
          <w:p w:rsidR="00CC08DF" w:rsidRPr="00CC08DF" w:rsidRDefault="00CC08DF" w:rsidP="00CC08DF">
            <w:pPr>
              <w:pStyle w:val="a4"/>
              <w:tabs>
                <w:tab w:val="left" w:pos="334"/>
                <w:tab w:val="left" w:pos="476"/>
              </w:tabs>
              <w:ind w:left="51"/>
              <w:jc w:val="both"/>
              <w:rPr>
                <w:rFonts w:ascii="Arial" w:hAnsi="Arial" w:cs="Arial"/>
                <w:sz w:val="24"/>
                <w:szCs w:val="24"/>
              </w:rPr>
            </w:pPr>
            <w:r w:rsidRPr="00CC08DF">
              <w:rPr>
                <w:rFonts w:ascii="Arial" w:hAnsi="Arial" w:cs="Arial"/>
                <w:sz w:val="24"/>
                <w:szCs w:val="24"/>
              </w:rPr>
              <w:t xml:space="preserve"> әдістемелі</w:t>
            </w:r>
            <w:proofErr w:type="gramStart"/>
            <w:r w:rsidRPr="00CC08DF">
              <w:rPr>
                <w:rFonts w:ascii="Arial" w:hAnsi="Arial" w:cs="Arial"/>
                <w:sz w:val="24"/>
                <w:szCs w:val="24"/>
              </w:rPr>
              <w:t>к</w:t>
            </w:r>
            <w:proofErr w:type="gramEnd"/>
            <w:r w:rsidRPr="00CC08DF">
              <w:rPr>
                <w:rFonts w:ascii="Arial" w:hAnsi="Arial" w:cs="Arial"/>
                <w:sz w:val="24"/>
                <w:szCs w:val="24"/>
              </w:rPr>
              <w:t xml:space="preserve"> бірлестіктердің жұмысына қатысу, білім беру ұйымы шеңберінде жұ</w:t>
            </w:r>
            <w:proofErr w:type="gramStart"/>
            <w:r w:rsidRPr="00CC08DF">
              <w:rPr>
                <w:rFonts w:ascii="Arial" w:hAnsi="Arial" w:cs="Arial"/>
                <w:sz w:val="24"/>
                <w:szCs w:val="24"/>
              </w:rPr>
              <w:t>мыс</w:t>
            </w:r>
            <w:proofErr w:type="gramEnd"/>
            <w:r w:rsidRPr="00CC08DF">
              <w:rPr>
                <w:rFonts w:ascii="Arial" w:hAnsi="Arial" w:cs="Arial"/>
                <w:sz w:val="24"/>
                <w:szCs w:val="24"/>
              </w:rPr>
              <w:t xml:space="preserve"> тәжірибесін жинақтау;</w:t>
            </w:r>
          </w:p>
          <w:p w:rsidR="00CC08DF" w:rsidRPr="00CC08DF" w:rsidRDefault="00CC08DF" w:rsidP="00CC08DF">
            <w:pPr>
              <w:pStyle w:val="a4"/>
              <w:tabs>
                <w:tab w:val="left" w:pos="334"/>
                <w:tab w:val="left" w:pos="476"/>
              </w:tabs>
              <w:ind w:left="51"/>
              <w:jc w:val="both"/>
              <w:rPr>
                <w:rFonts w:ascii="Arial" w:hAnsi="Arial" w:cs="Arial"/>
                <w:sz w:val="24"/>
                <w:szCs w:val="24"/>
              </w:rPr>
            </w:pPr>
            <w:r w:rsidRPr="00CC08DF">
              <w:rPr>
                <w:rFonts w:ascii="Arial" w:hAnsi="Arial" w:cs="Arial"/>
                <w:sz w:val="24"/>
                <w:szCs w:val="24"/>
              </w:rPr>
              <w:t xml:space="preserve"> 2)"педагог-сарапшы":</w:t>
            </w:r>
          </w:p>
          <w:p w:rsidR="00CC08DF" w:rsidRPr="00CC08DF" w:rsidRDefault="00CC08DF" w:rsidP="00CC08DF">
            <w:pPr>
              <w:pStyle w:val="a4"/>
              <w:tabs>
                <w:tab w:val="left" w:pos="334"/>
                <w:tab w:val="left" w:pos="476"/>
              </w:tabs>
              <w:ind w:left="51"/>
              <w:jc w:val="both"/>
              <w:rPr>
                <w:rFonts w:ascii="Arial" w:hAnsi="Arial" w:cs="Arial"/>
                <w:sz w:val="24"/>
                <w:szCs w:val="24"/>
              </w:rPr>
            </w:pPr>
            <w:r w:rsidRPr="00CC08DF">
              <w:rPr>
                <w:rFonts w:ascii="Arial" w:hAnsi="Arial" w:cs="Arial"/>
                <w:sz w:val="24"/>
                <w:szCs w:val="24"/>
              </w:rPr>
              <w:t xml:space="preserve"> "педагог-модератор" бі</w:t>
            </w:r>
            <w:proofErr w:type="gramStart"/>
            <w:r w:rsidRPr="00CC08DF">
              <w:rPr>
                <w:rFonts w:ascii="Arial" w:hAnsi="Arial" w:cs="Arial"/>
                <w:sz w:val="24"/>
                <w:szCs w:val="24"/>
              </w:rPr>
              <w:t>л</w:t>
            </w:r>
            <w:proofErr w:type="gramEnd"/>
            <w:r w:rsidRPr="00CC08DF">
              <w:rPr>
                <w:rFonts w:ascii="Arial" w:hAnsi="Arial" w:cs="Arial"/>
                <w:sz w:val="24"/>
                <w:szCs w:val="24"/>
              </w:rPr>
              <w:t>іктілігіне қойылатын талаптарға, сондай-ақ:</w:t>
            </w:r>
          </w:p>
          <w:p w:rsidR="00CC08DF" w:rsidRPr="00CC08DF" w:rsidRDefault="00CC08DF" w:rsidP="00CC08DF">
            <w:pPr>
              <w:pStyle w:val="a4"/>
              <w:tabs>
                <w:tab w:val="left" w:pos="334"/>
                <w:tab w:val="left" w:pos="476"/>
              </w:tabs>
              <w:ind w:left="51"/>
              <w:jc w:val="both"/>
              <w:rPr>
                <w:rFonts w:ascii="Arial" w:hAnsi="Arial" w:cs="Arial"/>
                <w:sz w:val="24"/>
                <w:szCs w:val="24"/>
              </w:rPr>
            </w:pPr>
            <w:r w:rsidRPr="00CC08DF">
              <w:rPr>
                <w:rFonts w:ascii="Arial" w:hAnsi="Arial" w:cs="Arial"/>
                <w:sz w:val="24"/>
                <w:szCs w:val="24"/>
              </w:rPr>
              <w:t>тәрбиеленушілерді тәрбиелеу әдістемесін өз бетінше әзірлеу;</w:t>
            </w:r>
          </w:p>
          <w:p w:rsidR="00CC08DF" w:rsidRPr="00CC08DF" w:rsidRDefault="00CC08DF" w:rsidP="00CC08DF">
            <w:pPr>
              <w:pStyle w:val="a4"/>
              <w:tabs>
                <w:tab w:val="left" w:pos="334"/>
                <w:tab w:val="left" w:pos="476"/>
              </w:tabs>
              <w:ind w:left="51"/>
              <w:jc w:val="both"/>
              <w:rPr>
                <w:rFonts w:ascii="Arial" w:hAnsi="Arial" w:cs="Arial"/>
                <w:sz w:val="24"/>
                <w:szCs w:val="24"/>
              </w:rPr>
            </w:pPr>
            <w:r w:rsidRPr="00CC08DF">
              <w:rPr>
                <w:rFonts w:ascii="Arial" w:hAnsi="Arial" w:cs="Arial"/>
                <w:sz w:val="24"/>
                <w:szCs w:val="24"/>
              </w:rPr>
              <w:t xml:space="preserve"> тәрбие жұмысын талдау әдістерін, диагностикалық жұмыстың ұйымдастырушылық нысандарын пайдалану;</w:t>
            </w:r>
          </w:p>
          <w:p w:rsidR="00CC08DF" w:rsidRPr="00CC08DF" w:rsidRDefault="00CC08DF" w:rsidP="00CC08DF">
            <w:pPr>
              <w:pStyle w:val="a4"/>
              <w:tabs>
                <w:tab w:val="left" w:pos="334"/>
                <w:tab w:val="left" w:pos="476"/>
              </w:tabs>
              <w:ind w:left="51"/>
              <w:jc w:val="both"/>
              <w:rPr>
                <w:rFonts w:ascii="Arial" w:hAnsi="Arial" w:cs="Arial"/>
                <w:sz w:val="24"/>
                <w:szCs w:val="24"/>
              </w:rPr>
            </w:pPr>
            <w:r w:rsidRPr="00CC08DF">
              <w:rPr>
                <w:rFonts w:ascii="Arial" w:hAnsi="Arial" w:cs="Arial"/>
                <w:sz w:val="24"/>
                <w:szCs w:val="24"/>
              </w:rPr>
              <w:t>аудан/қала деңгейінде шығармашылық семинарларға жетекшілі</w:t>
            </w:r>
            <w:proofErr w:type="gramStart"/>
            <w:r w:rsidRPr="00CC08DF">
              <w:rPr>
                <w:rFonts w:ascii="Arial" w:hAnsi="Arial" w:cs="Arial"/>
                <w:sz w:val="24"/>
                <w:szCs w:val="24"/>
              </w:rPr>
              <w:t>к ету</w:t>
            </w:r>
            <w:proofErr w:type="gramEnd"/>
            <w:r w:rsidRPr="00CC08DF">
              <w:rPr>
                <w:rFonts w:ascii="Arial" w:hAnsi="Arial" w:cs="Arial"/>
                <w:sz w:val="24"/>
                <w:szCs w:val="24"/>
              </w:rPr>
              <w:t>;</w:t>
            </w:r>
          </w:p>
          <w:p w:rsidR="00CC08DF" w:rsidRPr="00CC08DF" w:rsidRDefault="00CC08DF" w:rsidP="00CC08DF">
            <w:pPr>
              <w:pStyle w:val="a4"/>
              <w:tabs>
                <w:tab w:val="left" w:pos="334"/>
                <w:tab w:val="left" w:pos="476"/>
              </w:tabs>
              <w:ind w:left="51"/>
              <w:jc w:val="both"/>
              <w:rPr>
                <w:rFonts w:ascii="Arial" w:hAnsi="Arial" w:cs="Arial"/>
                <w:sz w:val="24"/>
                <w:szCs w:val="24"/>
              </w:rPr>
            </w:pPr>
            <w:r w:rsidRPr="00CC08DF">
              <w:rPr>
                <w:rFonts w:ascii="Arial" w:hAnsi="Arial" w:cs="Arial"/>
                <w:sz w:val="24"/>
                <w:szCs w:val="24"/>
              </w:rPr>
              <w:t>3)"педагог-зерттеуші":</w:t>
            </w:r>
          </w:p>
          <w:p w:rsidR="00CC08DF" w:rsidRPr="00CC08DF" w:rsidRDefault="00CC08DF" w:rsidP="00CC08DF">
            <w:pPr>
              <w:pStyle w:val="a4"/>
              <w:tabs>
                <w:tab w:val="left" w:pos="334"/>
                <w:tab w:val="left" w:pos="476"/>
              </w:tabs>
              <w:ind w:left="51"/>
              <w:jc w:val="both"/>
              <w:rPr>
                <w:rFonts w:ascii="Arial" w:hAnsi="Arial" w:cs="Arial"/>
                <w:sz w:val="24"/>
                <w:szCs w:val="24"/>
              </w:rPr>
            </w:pPr>
            <w:r w:rsidRPr="00CC08DF">
              <w:rPr>
                <w:rFonts w:ascii="Arial" w:hAnsi="Arial" w:cs="Arial"/>
                <w:sz w:val="24"/>
                <w:szCs w:val="24"/>
              </w:rPr>
              <w:t>"педагог-сарапшы" бі</w:t>
            </w:r>
            <w:proofErr w:type="gramStart"/>
            <w:r w:rsidRPr="00CC08DF">
              <w:rPr>
                <w:rFonts w:ascii="Arial" w:hAnsi="Arial" w:cs="Arial"/>
                <w:sz w:val="24"/>
                <w:szCs w:val="24"/>
              </w:rPr>
              <w:t>л</w:t>
            </w:r>
            <w:proofErr w:type="gramEnd"/>
            <w:r w:rsidRPr="00CC08DF">
              <w:rPr>
                <w:rFonts w:ascii="Arial" w:hAnsi="Arial" w:cs="Arial"/>
                <w:sz w:val="24"/>
                <w:szCs w:val="24"/>
              </w:rPr>
              <w:t>іктілігіне қойылатын талаптарға, сондай-ақ:</w:t>
            </w:r>
          </w:p>
          <w:p w:rsidR="00CC08DF" w:rsidRPr="00CC08DF" w:rsidRDefault="00CC08DF" w:rsidP="00CC08DF">
            <w:pPr>
              <w:pStyle w:val="a4"/>
              <w:tabs>
                <w:tab w:val="left" w:pos="334"/>
                <w:tab w:val="left" w:pos="476"/>
              </w:tabs>
              <w:ind w:left="51"/>
              <w:jc w:val="both"/>
              <w:rPr>
                <w:rFonts w:ascii="Arial" w:hAnsi="Arial" w:cs="Arial"/>
                <w:sz w:val="24"/>
                <w:szCs w:val="24"/>
              </w:rPr>
            </w:pPr>
            <w:r w:rsidRPr="00CC08DF">
              <w:rPr>
                <w:rFonts w:ascii="Arial" w:hAnsi="Arial" w:cs="Arial"/>
                <w:sz w:val="24"/>
                <w:szCs w:val="24"/>
              </w:rPr>
              <w:t>ғылыми-зерттеу, экспериментті</w:t>
            </w:r>
            <w:proofErr w:type="gramStart"/>
            <w:r w:rsidRPr="00CC08DF">
              <w:rPr>
                <w:rFonts w:ascii="Arial" w:hAnsi="Arial" w:cs="Arial"/>
                <w:sz w:val="24"/>
                <w:szCs w:val="24"/>
              </w:rPr>
              <w:t>к</w:t>
            </w:r>
            <w:proofErr w:type="gramEnd"/>
            <w:r w:rsidRPr="00CC08DF">
              <w:rPr>
                <w:rFonts w:ascii="Arial" w:hAnsi="Arial" w:cs="Arial"/>
                <w:sz w:val="24"/>
                <w:szCs w:val="24"/>
              </w:rPr>
              <w:t xml:space="preserve"> жұмыс әдістерін қолдану;</w:t>
            </w:r>
          </w:p>
          <w:p w:rsidR="00CC08DF" w:rsidRPr="00CC08DF" w:rsidRDefault="00CC08DF" w:rsidP="00CC08DF">
            <w:pPr>
              <w:pStyle w:val="a4"/>
              <w:tabs>
                <w:tab w:val="left" w:pos="334"/>
                <w:tab w:val="left" w:pos="476"/>
              </w:tabs>
              <w:ind w:left="51"/>
              <w:jc w:val="both"/>
              <w:rPr>
                <w:rFonts w:ascii="Arial" w:hAnsi="Arial" w:cs="Arial"/>
                <w:sz w:val="24"/>
                <w:szCs w:val="24"/>
              </w:rPr>
            </w:pPr>
            <w:proofErr w:type="gramStart"/>
            <w:r w:rsidRPr="00CC08DF">
              <w:rPr>
                <w:rFonts w:ascii="Arial" w:hAnsi="Arial" w:cs="Arial"/>
                <w:sz w:val="24"/>
                <w:szCs w:val="24"/>
              </w:rPr>
              <w:t>жа</w:t>
            </w:r>
            <w:proofErr w:type="gramEnd"/>
            <w:r w:rsidRPr="00CC08DF">
              <w:rPr>
                <w:rFonts w:ascii="Arial" w:hAnsi="Arial" w:cs="Arial"/>
                <w:sz w:val="24"/>
                <w:szCs w:val="24"/>
              </w:rPr>
              <w:t>ңа педагогикалық технологияларды, тәрбие әдістемелерін әзірлеу;</w:t>
            </w:r>
          </w:p>
          <w:p w:rsidR="00CC08DF" w:rsidRPr="00CC08DF" w:rsidRDefault="00CC08DF" w:rsidP="00CC08DF">
            <w:pPr>
              <w:pStyle w:val="a4"/>
              <w:tabs>
                <w:tab w:val="left" w:pos="334"/>
                <w:tab w:val="left" w:pos="476"/>
              </w:tabs>
              <w:ind w:left="51"/>
              <w:jc w:val="both"/>
              <w:rPr>
                <w:rFonts w:ascii="Arial" w:hAnsi="Arial" w:cs="Arial"/>
                <w:sz w:val="24"/>
                <w:szCs w:val="24"/>
              </w:rPr>
            </w:pPr>
            <w:r w:rsidRPr="00CC08DF">
              <w:rPr>
                <w:rFonts w:ascii="Arial" w:hAnsi="Arial" w:cs="Arial"/>
                <w:sz w:val="24"/>
                <w:szCs w:val="24"/>
              </w:rPr>
              <w:t xml:space="preserve">оларды апробациялау, облыс деңгейінде педагогикалық </w:t>
            </w:r>
            <w:proofErr w:type="gramStart"/>
            <w:r w:rsidRPr="00CC08DF">
              <w:rPr>
                <w:rFonts w:ascii="Arial" w:hAnsi="Arial" w:cs="Arial"/>
                <w:sz w:val="24"/>
                <w:szCs w:val="24"/>
              </w:rPr>
              <w:t>тәж</w:t>
            </w:r>
            <w:proofErr w:type="gramEnd"/>
            <w:r w:rsidRPr="00CC08DF">
              <w:rPr>
                <w:rFonts w:ascii="Arial" w:hAnsi="Arial" w:cs="Arial"/>
                <w:sz w:val="24"/>
                <w:szCs w:val="24"/>
              </w:rPr>
              <w:t>ірибені жалпылау бойынша жұмыс жүргізу;</w:t>
            </w:r>
          </w:p>
          <w:p w:rsidR="00CC08DF" w:rsidRPr="00CC08DF" w:rsidRDefault="00CC08DF" w:rsidP="00CC08DF">
            <w:pPr>
              <w:pStyle w:val="a4"/>
              <w:tabs>
                <w:tab w:val="left" w:pos="334"/>
                <w:tab w:val="left" w:pos="476"/>
              </w:tabs>
              <w:ind w:left="51"/>
              <w:jc w:val="both"/>
              <w:rPr>
                <w:rFonts w:ascii="Arial" w:hAnsi="Arial" w:cs="Arial"/>
                <w:sz w:val="24"/>
                <w:szCs w:val="24"/>
              </w:rPr>
            </w:pPr>
            <w:r w:rsidRPr="00CC08DF">
              <w:rPr>
                <w:rFonts w:ascii="Arial" w:hAnsi="Arial" w:cs="Arial"/>
                <w:sz w:val="24"/>
                <w:szCs w:val="24"/>
              </w:rPr>
              <w:t>тәрбие мен оқыту саласындағы өзекті мәселелерді әзірлеу бойынша шығармашылық топтарға жетекшілі</w:t>
            </w:r>
            <w:proofErr w:type="gramStart"/>
            <w:r w:rsidRPr="00CC08DF">
              <w:rPr>
                <w:rFonts w:ascii="Arial" w:hAnsi="Arial" w:cs="Arial"/>
                <w:sz w:val="24"/>
                <w:szCs w:val="24"/>
              </w:rPr>
              <w:t>к ету</w:t>
            </w:r>
            <w:proofErr w:type="gramEnd"/>
            <w:r w:rsidRPr="00CC08DF">
              <w:rPr>
                <w:rFonts w:ascii="Arial" w:hAnsi="Arial" w:cs="Arial"/>
                <w:sz w:val="24"/>
                <w:szCs w:val="24"/>
              </w:rPr>
              <w:t>;</w:t>
            </w:r>
          </w:p>
          <w:p w:rsidR="00CC08DF" w:rsidRPr="00CC08DF" w:rsidRDefault="00CC08DF" w:rsidP="00CC08DF">
            <w:pPr>
              <w:pStyle w:val="a4"/>
              <w:tabs>
                <w:tab w:val="left" w:pos="334"/>
                <w:tab w:val="left" w:pos="476"/>
              </w:tabs>
              <w:ind w:left="51"/>
              <w:jc w:val="both"/>
              <w:rPr>
                <w:rFonts w:ascii="Arial" w:hAnsi="Arial" w:cs="Arial"/>
                <w:sz w:val="24"/>
                <w:szCs w:val="24"/>
              </w:rPr>
            </w:pPr>
            <w:r w:rsidRPr="00CC08DF">
              <w:rPr>
                <w:rFonts w:ascii="Arial" w:hAnsi="Arial" w:cs="Arial"/>
                <w:sz w:val="24"/>
                <w:szCs w:val="24"/>
              </w:rPr>
              <w:t>4)"педагог-шебер":</w:t>
            </w:r>
          </w:p>
          <w:p w:rsidR="00CC08DF" w:rsidRPr="00CC08DF" w:rsidRDefault="00CC08DF" w:rsidP="00CC08DF">
            <w:pPr>
              <w:pStyle w:val="a4"/>
              <w:tabs>
                <w:tab w:val="left" w:pos="334"/>
                <w:tab w:val="left" w:pos="476"/>
              </w:tabs>
              <w:ind w:left="51"/>
              <w:jc w:val="both"/>
              <w:rPr>
                <w:rFonts w:ascii="Arial" w:hAnsi="Arial" w:cs="Arial"/>
                <w:sz w:val="24"/>
                <w:szCs w:val="24"/>
              </w:rPr>
            </w:pPr>
            <w:r w:rsidRPr="00CC08DF">
              <w:rPr>
                <w:rFonts w:ascii="Arial" w:hAnsi="Arial" w:cs="Arial"/>
                <w:sz w:val="24"/>
                <w:szCs w:val="24"/>
              </w:rPr>
              <w:t>"педагог-зерттеуші" бі</w:t>
            </w:r>
            <w:proofErr w:type="gramStart"/>
            <w:r w:rsidRPr="00CC08DF">
              <w:rPr>
                <w:rFonts w:ascii="Arial" w:hAnsi="Arial" w:cs="Arial"/>
                <w:sz w:val="24"/>
                <w:szCs w:val="24"/>
              </w:rPr>
              <w:t>л</w:t>
            </w:r>
            <w:proofErr w:type="gramEnd"/>
            <w:r w:rsidRPr="00CC08DF">
              <w:rPr>
                <w:rFonts w:ascii="Arial" w:hAnsi="Arial" w:cs="Arial"/>
                <w:sz w:val="24"/>
                <w:szCs w:val="24"/>
              </w:rPr>
              <w:t>іктілігіне қойылатын талаптарға, сондай-ақ:</w:t>
            </w:r>
          </w:p>
          <w:p w:rsidR="00CC08DF" w:rsidRPr="00CC08DF" w:rsidRDefault="00CC08DF" w:rsidP="00CC08DF">
            <w:pPr>
              <w:pStyle w:val="a4"/>
              <w:tabs>
                <w:tab w:val="left" w:pos="334"/>
                <w:tab w:val="left" w:pos="476"/>
              </w:tabs>
              <w:ind w:left="51"/>
              <w:jc w:val="both"/>
              <w:rPr>
                <w:rFonts w:ascii="Arial" w:hAnsi="Arial" w:cs="Arial"/>
                <w:sz w:val="24"/>
                <w:szCs w:val="24"/>
              </w:rPr>
            </w:pPr>
            <w:r w:rsidRPr="00CC08DF">
              <w:rPr>
                <w:rFonts w:ascii="Arial" w:hAnsi="Arial" w:cs="Arial"/>
                <w:sz w:val="24"/>
                <w:szCs w:val="24"/>
              </w:rPr>
              <w:t>экспериментті</w:t>
            </w:r>
            <w:proofErr w:type="gramStart"/>
            <w:r w:rsidRPr="00CC08DF">
              <w:rPr>
                <w:rFonts w:ascii="Arial" w:hAnsi="Arial" w:cs="Arial"/>
                <w:sz w:val="24"/>
                <w:szCs w:val="24"/>
              </w:rPr>
              <w:t>к</w:t>
            </w:r>
            <w:proofErr w:type="gramEnd"/>
            <w:r w:rsidRPr="00CC08DF">
              <w:rPr>
                <w:rFonts w:ascii="Arial" w:hAnsi="Arial" w:cs="Arial"/>
                <w:sz w:val="24"/>
                <w:szCs w:val="24"/>
              </w:rPr>
              <w:t xml:space="preserve"> жұмыс жүргізу;</w:t>
            </w:r>
          </w:p>
          <w:p w:rsidR="00CC08DF" w:rsidRPr="00CC08DF" w:rsidRDefault="00CC08DF" w:rsidP="00CC08DF">
            <w:pPr>
              <w:pStyle w:val="a4"/>
              <w:tabs>
                <w:tab w:val="left" w:pos="334"/>
                <w:tab w:val="left" w:pos="476"/>
              </w:tabs>
              <w:ind w:left="51"/>
              <w:jc w:val="both"/>
              <w:rPr>
                <w:rFonts w:ascii="Arial" w:hAnsi="Arial" w:cs="Arial"/>
                <w:sz w:val="24"/>
                <w:szCs w:val="24"/>
              </w:rPr>
            </w:pPr>
            <w:r w:rsidRPr="00CC08DF">
              <w:rPr>
                <w:rFonts w:ascii="Arial" w:hAnsi="Arial" w:cs="Arial"/>
                <w:sz w:val="24"/>
                <w:szCs w:val="24"/>
              </w:rPr>
              <w:t xml:space="preserve"> </w:t>
            </w:r>
            <w:proofErr w:type="gramStart"/>
            <w:r w:rsidRPr="00CC08DF">
              <w:rPr>
                <w:rFonts w:ascii="Arial" w:hAnsi="Arial" w:cs="Arial"/>
                <w:sz w:val="24"/>
                <w:szCs w:val="24"/>
              </w:rPr>
              <w:t>жа</w:t>
            </w:r>
            <w:proofErr w:type="gramEnd"/>
            <w:r w:rsidRPr="00CC08DF">
              <w:rPr>
                <w:rFonts w:ascii="Arial" w:hAnsi="Arial" w:cs="Arial"/>
                <w:sz w:val="24"/>
                <w:szCs w:val="24"/>
              </w:rPr>
              <w:t>ңа педагогикалық технологияларды, тәрбие әдістемелерін әзірлеу;</w:t>
            </w:r>
          </w:p>
          <w:p w:rsidR="008B3EC4" w:rsidRPr="008464DE" w:rsidRDefault="00CC08DF" w:rsidP="00CC08DF">
            <w:pPr>
              <w:pStyle w:val="a4"/>
              <w:tabs>
                <w:tab w:val="left" w:pos="334"/>
                <w:tab w:val="left" w:pos="476"/>
              </w:tabs>
              <w:ind w:left="51"/>
              <w:jc w:val="both"/>
              <w:rPr>
                <w:rFonts w:ascii="Arial" w:hAnsi="Arial" w:cs="Arial"/>
                <w:sz w:val="24"/>
                <w:szCs w:val="24"/>
              </w:rPr>
            </w:pPr>
            <w:r w:rsidRPr="00CC08DF">
              <w:rPr>
                <w:rFonts w:ascii="Arial" w:hAnsi="Arial" w:cs="Arial"/>
                <w:sz w:val="24"/>
                <w:szCs w:val="24"/>
              </w:rPr>
              <w:t xml:space="preserve">оларды республикалық (халықаралық) деңгейде байқаудан өткізу, педагогикалық </w:t>
            </w:r>
            <w:proofErr w:type="gramStart"/>
            <w:r w:rsidRPr="00CC08DF">
              <w:rPr>
                <w:rFonts w:ascii="Arial" w:hAnsi="Arial" w:cs="Arial"/>
                <w:sz w:val="24"/>
                <w:szCs w:val="24"/>
              </w:rPr>
              <w:t>тәж</w:t>
            </w:r>
            <w:proofErr w:type="gramEnd"/>
            <w:r w:rsidRPr="00CC08DF">
              <w:rPr>
                <w:rFonts w:ascii="Arial" w:hAnsi="Arial" w:cs="Arial"/>
                <w:sz w:val="24"/>
                <w:szCs w:val="24"/>
              </w:rPr>
              <w:t>ірибені жинақтау бойынша жұмыс жүргізу</w:t>
            </w:r>
            <w:r w:rsidR="008B3EC4" w:rsidRPr="007661EC">
              <w:rPr>
                <w:rFonts w:ascii="Arial" w:hAnsi="Arial" w:cs="Arial"/>
                <w:sz w:val="24"/>
                <w:szCs w:val="24"/>
              </w:rPr>
              <w:t>.</w:t>
            </w:r>
          </w:p>
        </w:tc>
      </w:tr>
      <w:tr w:rsidR="008B3EC4" w:rsidRPr="00CC08DF" w:rsidTr="008B3EC4">
        <w:tc>
          <w:tcPr>
            <w:tcW w:w="2790" w:type="dxa"/>
            <w:gridSpan w:val="2"/>
          </w:tcPr>
          <w:p w:rsidR="008B3EC4" w:rsidRPr="008464DE" w:rsidRDefault="00CC08DF" w:rsidP="00087CB0">
            <w:pPr>
              <w:rPr>
                <w:rFonts w:ascii="Arial" w:hAnsi="Arial" w:cs="Arial"/>
                <w:b/>
                <w:sz w:val="24"/>
                <w:szCs w:val="24"/>
              </w:rPr>
            </w:pPr>
            <w:r w:rsidRPr="00CC08DF">
              <w:rPr>
                <w:rFonts w:ascii="Arial" w:hAnsi="Arial" w:cs="Arial"/>
                <w:b/>
                <w:sz w:val="24"/>
                <w:szCs w:val="24"/>
              </w:rPr>
              <w:lastRenderedPageBreak/>
              <w:t>Еңбекақы</w:t>
            </w:r>
          </w:p>
        </w:tc>
        <w:tc>
          <w:tcPr>
            <w:tcW w:w="7695" w:type="dxa"/>
          </w:tcPr>
          <w:p w:rsidR="00CC08DF" w:rsidRDefault="00CC08DF" w:rsidP="00087CB0">
            <w:pPr>
              <w:rPr>
                <w:rFonts w:ascii="Arial" w:hAnsi="Arial" w:cs="Arial"/>
                <w:b/>
                <w:sz w:val="24"/>
                <w:szCs w:val="24"/>
                <w:lang w:val="kk-KZ"/>
              </w:rPr>
            </w:pPr>
            <w:r w:rsidRPr="00CC08DF">
              <w:rPr>
                <w:rFonts w:ascii="Arial" w:hAnsi="Arial" w:cs="Arial"/>
                <w:b/>
                <w:sz w:val="24"/>
                <w:szCs w:val="24"/>
              </w:rPr>
              <w:t xml:space="preserve">1 ставка=25 сағат </w:t>
            </w:r>
          </w:p>
          <w:p w:rsidR="008B3EC4" w:rsidRPr="00CC08DF" w:rsidRDefault="00CC08DF" w:rsidP="00087CB0">
            <w:pPr>
              <w:rPr>
                <w:rFonts w:ascii="Arial" w:hAnsi="Arial" w:cs="Arial"/>
                <w:sz w:val="24"/>
                <w:szCs w:val="24"/>
                <w:lang w:val="kk-KZ"/>
              </w:rPr>
            </w:pPr>
            <w:r w:rsidRPr="00CC08DF">
              <w:rPr>
                <w:rFonts w:ascii="Arial" w:hAnsi="Arial" w:cs="Arial"/>
                <w:sz w:val="24"/>
                <w:szCs w:val="24"/>
                <w:lang w:val="kk-KZ"/>
              </w:rPr>
              <w:t>(Еңбек мөлшері мен жағдайлары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w:t>
            </w:r>
            <w:r>
              <w:rPr>
                <w:rFonts w:ascii="Arial" w:hAnsi="Arial" w:cs="Arial"/>
                <w:sz w:val="24"/>
                <w:szCs w:val="24"/>
                <w:lang w:val="kk-KZ"/>
              </w:rPr>
              <w:t xml:space="preserve"> </w:t>
            </w:r>
            <w:r w:rsidRPr="00CC08DF">
              <w:rPr>
                <w:rFonts w:ascii="Arial" w:hAnsi="Arial" w:cs="Arial"/>
                <w:sz w:val="24"/>
                <w:szCs w:val="24"/>
                <w:lang w:val="kk-KZ"/>
              </w:rPr>
              <w:t>Қазақстан Республикасы Үкіметінің 2015 жылғы 31 желтоқсандағы № 1193 қаулысына (өзгерістермен қоса ҚР Үкіметінің 22.02.2023 № 149; 24.11.2023 № 1040 қаулыларымен) сәйкес айқындалады</w:t>
            </w:r>
          </w:p>
        </w:tc>
      </w:tr>
    </w:tbl>
    <w:p w:rsidR="005B05F0" w:rsidRPr="00CC08DF" w:rsidRDefault="005B05F0" w:rsidP="00CC08DF">
      <w:pPr>
        <w:rPr>
          <w:lang w:val="kk-KZ"/>
        </w:rPr>
      </w:pPr>
      <w:bookmarkStart w:id="0" w:name="_GoBack"/>
      <w:bookmarkEnd w:id="0"/>
    </w:p>
    <w:sectPr w:rsidR="005B05F0" w:rsidRPr="00CC08DF" w:rsidSect="008B3EC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BDB"/>
    <w:rsid w:val="002668D7"/>
    <w:rsid w:val="004A6DE8"/>
    <w:rsid w:val="005B05F0"/>
    <w:rsid w:val="008B3EC4"/>
    <w:rsid w:val="0092730C"/>
    <w:rsid w:val="00947BDB"/>
    <w:rsid w:val="00A362AD"/>
    <w:rsid w:val="00CC08DF"/>
    <w:rsid w:val="00CD763A"/>
    <w:rsid w:val="00E65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E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3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B3EC4"/>
    <w:pPr>
      <w:ind w:left="720"/>
      <w:contextualSpacing/>
    </w:pPr>
  </w:style>
  <w:style w:type="character" w:customStyle="1" w:styleId="note">
    <w:name w:val="note"/>
    <w:basedOn w:val="a0"/>
    <w:rsid w:val="008B3EC4"/>
  </w:style>
  <w:style w:type="character" w:styleId="a5">
    <w:name w:val="Hyperlink"/>
    <w:basedOn w:val="a0"/>
    <w:uiPriority w:val="99"/>
    <w:semiHidden/>
    <w:unhideWhenUsed/>
    <w:rsid w:val="008B3E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E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3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B3EC4"/>
    <w:pPr>
      <w:ind w:left="720"/>
      <w:contextualSpacing/>
    </w:pPr>
  </w:style>
  <w:style w:type="character" w:customStyle="1" w:styleId="note">
    <w:name w:val="note"/>
    <w:basedOn w:val="a0"/>
    <w:rsid w:val="008B3EC4"/>
  </w:style>
  <w:style w:type="character" w:styleId="a5">
    <w:name w:val="Hyperlink"/>
    <w:basedOn w:val="a0"/>
    <w:uiPriority w:val="99"/>
    <w:semiHidden/>
    <w:unhideWhenUsed/>
    <w:rsid w:val="008B3E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1578</Words>
  <Characters>8995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dcterms:created xsi:type="dcterms:W3CDTF">2024-08-05T11:50:00Z</dcterms:created>
  <dcterms:modified xsi:type="dcterms:W3CDTF">2024-08-05T11:50:00Z</dcterms:modified>
</cp:coreProperties>
</file>