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Ind w:w="-714" w:type="dxa"/>
        <w:tblLook w:val="04A0" w:firstRow="1" w:lastRow="0" w:firstColumn="1" w:lastColumn="0" w:noHBand="0" w:noVBand="1"/>
      </w:tblPr>
      <w:tblGrid>
        <w:gridCol w:w="2665"/>
        <w:gridCol w:w="125"/>
        <w:gridCol w:w="7695"/>
      </w:tblGrid>
      <w:tr w:rsidR="00391DA1" w:rsidRPr="008464DE" w:rsidTr="00EC6CD5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DA1" w:rsidRPr="00800CE1" w:rsidRDefault="00391DA1" w:rsidP="00797A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CE1">
              <w:rPr>
                <w:rFonts w:ascii="Arial" w:hAnsi="Arial" w:cs="Arial"/>
                <w:b/>
                <w:sz w:val="24"/>
                <w:szCs w:val="24"/>
              </w:rPr>
              <w:t xml:space="preserve">Объявление на конкурс на занятие вакансии должности </w:t>
            </w:r>
          </w:p>
          <w:p w:rsidR="00391DA1" w:rsidRPr="00800CE1" w:rsidRDefault="008F49D0" w:rsidP="00797A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«Специальный педагог</w:t>
            </w:r>
            <w:r w:rsidR="00391DA1" w:rsidRPr="00800CE1">
              <w:rPr>
                <w:rFonts w:ascii="Arial" w:hAnsi="Arial" w:cs="Arial"/>
                <w:b/>
                <w:sz w:val="24"/>
                <w:szCs w:val="24"/>
              </w:rPr>
              <w:t xml:space="preserve"> специальной организации образования</w:t>
            </w:r>
            <w:r w:rsidR="003A4B5D" w:rsidRPr="00800CE1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EC6CD5" w:rsidRPr="00907CB3" w:rsidRDefault="00EC6CD5" w:rsidP="00797A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3756" w:rsidRPr="008464DE" w:rsidTr="00EC6CD5">
        <w:tc>
          <w:tcPr>
            <w:tcW w:w="10485" w:type="dxa"/>
            <w:gridSpan w:val="3"/>
            <w:tcBorders>
              <w:top w:val="single" w:sz="4" w:space="0" w:color="auto"/>
            </w:tcBorders>
          </w:tcPr>
          <w:p w:rsidR="008211C0" w:rsidRPr="00907CB3" w:rsidRDefault="005A53E6" w:rsidP="00797A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Подача документов </w:t>
            </w:r>
            <w:r w:rsidR="0071492F" w:rsidRPr="00907CB3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r w:rsidR="008211C0" w:rsidRPr="00907CB3">
              <w:rPr>
                <w:rFonts w:ascii="Arial" w:hAnsi="Arial" w:cs="Arial"/>
                <w:b/>
                <w:sz w:val="24"/>
                <w:szCs w:val="24"/>
              </w:rPr>
              <w:t xml:space="preserve"> занятие 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4B3756" w:rsidRPr="00907CB3">
              <w:rPr>
                <w:rFonts w:ascii="Arial" w:hAnsi="Arial" w:cs="Arial"/>
                <w:b/>
                <w:sz w:val="24"/>
                <w:szCs w:val="24"/>
              </w:rPr>
              <w:t>аканси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4B3756" w:rsidRPr="00907CB3">
              <w:rPr>
                <w:rFonts w:ascii="Arial" w:hAnsi="Arial" w:cs="Arial"/>
                <w:b/>
                <w:sz w:val="24"/>
                <w:szCs w:val="24"/>
              </w:rPr>
              <w:t xml:space="preserve"> должности </w:t>
            </w:r>
          </w:p>
          <w:p w:rsidR="00BD022C" w:rsidRPr="00907CB3" w:rsidRDefault="008211C0" w:rsidP="00797A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CB3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8F49D0">
              <w:rPr>
                <w:rFonts w:ascii="Arial" w:hAnsi="Arial" w:cs="Arial"/>
                <w:b/>
                <w:sz w:val="24"/>
                <w:szCs w:val="24"/>
              </w:rPr>
              <w:t>Специальный пе</w:t>
            </w:r>
            <w:r w:rsidR="00DA3244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8F49D0">
              <w:rPr>
                <w:rFonts w:ascii="Arial" w:hAnsi="Arial" w:cs="Arial"/>
                <w:b/>
                <w:sz w:val="24"/>
                <w:szCs w:val="24"/>
              </w:rPr>
              <w:t>агог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 специальной организации</w:t>
            </w:r>
            <w:r w:rsidR="003A4B5D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1A6CF5" w:rsidRPr="00907C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B3756" w:rsidRPr="00907CB3">
              <w:rPr>
                <w:rFonts w:ascii="Arial" w:hAnsi="Arial" w:cs="Arial"/>
                <w:b/>
                <w:sz w:val="24"/>
                <w:szCs w:val="24"/>
              </w:rPr>
              <w:t>действительна</w:t>
            </w:r>
          </w:p>
          <w:p w:rsidR="004B3756" w:rsidRPr="00907CB3" w:rsidRDefault="004B3756" w:rsidP="00797A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с </w:t>
            </w:r>
            <w:r w:rsidR="00DA3244">
              <w:rPr>
                <w:rFonts w:ascii="Arial" w:hAnsi="Arial" w:cs="Arial"/>
                <w:b/>
                <w:sz w:val="24"/>
                <w:szCs w:val="24"/>
              </w:rPr>
              <w:t>22.</w:t>
            </w:r>
            <w:r w:rsidR="00B17C65" w:rsidRPr="00907CB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A3244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5118F" w:rsidRPr="00907CB3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B17C65" w:rsidRPr="00907CB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 по </w:t>
            </w:r>
            <w:r w:rsidR="00DA3244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="0055118F" w:rsidRPr="00907CB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B17C65" w:rsidRPr="00907CB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A3244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5118F" w:rsidRPr="00907CB3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B17C65" w:rsidRPr="00907CB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5118F" w:rsidRPr="00907CB3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  <w:r w:rsidR="006707EC" w:rsidRPr="00907C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1E3C" w:rsidRPr="00907CB3">
              <w:rPr>
                <w:rFonts w:ascii="Arial" w:hAnsi="Arial" w:cs="Arial"/>
                <w:b/>
                <w:szCs w:val="24"/>
              </w:rPr>
              <w:t>(</w:t>
            </w:r>
            <w:r w:rsidR="00817F1F" w:rsidRPr="00907CB3">
              <w:rPr>
                <w:rFonts w:ascii="Arial" w:hAnsi="Arial" w:cs="Arial"/>
                <w:b/>
                <w:sz w:val="24"/>
                <w:szCs w:val="24"/>
              </w:rPr>
              <w:t>включительно</w:t>
            </w:r>
            <w:r w:rsidR="007C1E3C" w:rsidRPr="00907CB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B3756" w:rsidRPr="008464DE" w:rsidTr="007C317E">
        <w:tc>
          <w:tcPr>
            <w:tcW w:w="2665" w:type="dxa"/>
          </w:tcPr>
          <w:p w:rsidR="004B3756" w:rsidRPr="008464DE" w:rsidRDefault="004B3756" w:rsidP="00797A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B3756" w:rsidRPr="008464DE" w:rsidRDefault="004B3756" w:rsidP="00797A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2"/>
          </w:tcPr>
          <w:p w:rsidR="004B3756" w:rsidRPr="008464DE" w:rsidRDefault="004B3756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 </w:t>
            </w:r>
            <w:r w:rsidR="003A712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занятие 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вакантной должности </w:t>
            </w:r>
            <w:r w:rsidR="005A53E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–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797A0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специальный педагог специальной организации</w:t>
            </w:r>
          </w:p>
        </w:tc>
      </w:tr>
      <w:tr w:rsidR="004B3756" w:rsidRPr="008464DE" w:rsidTr="004B3756">
        <w:tc>
          <w:tcPr>
            <w:tcW w:w="10485" w:type="dxa"/>
            <w:gridSpan w:val="3"/>
          </w:tcPr>
          <w:p w:rsidR="004B3756" w:rsidRPr="008464DE" w:rsidRDefault="004B3756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4B3756" w:rsidRPr="008464DE" w:rsidTr="007C317E">
        <w:tc>
          <w:tcPr>
            <w:tcW w:w="2665" w:type="dxa"/>
          </w:tcPr>
          <w:p w:rsidR="004B3756" w:rsidRPr="008464DE" w:rsidRDefault="004B3756" w:rsidP="00797A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820" w:type="dxa"/>
            <w:gridSpan w:val="2"/>
          </w:tcPr>
          <w:p w:rsidR="004B3756" w:rsidRPr="008464DE" w:rsidRDefault="004B3756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4B3756" w:rsidRPr="008464DE" w:rsidTr="007C317E">
        <w:tc>
          <w:tcPr>
            <w:tcW w:w="2665" w:type="dxa"/>
          </w:tcPr>
          <w:p w:rsidR="004B3756" w:rsidRPr="008464DE" w:rsidRDefault="004B3756" w:rsidP="00797A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820" w:type="dxa"/>
            <w:gridSpan w:val="2"/>
          </w:tcPr>
          <w:p w:rsidR="004B3756" w:rsidRPr="008464DE" w:rsidRDefault="004B3756" w:rsidP="00797A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:rsidR="004B3756" w:rsidRPr="008464DE" w:rsidRDefault="004B3756" w:rsidP="00797A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:rsidR="004B3756" w:rsidRPr="008464DE" w:rsidRDefault="004B3756" w:rsidP="00797A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:rsidR="004B3756" w:rsidRPr="008464DE" w:rsidRDefault="004B3756" w:rsidP="00797A0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:rsidR="004B3756" w:rsidRPr="008464DE" w:rsidRDefault="004B3756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guskshi4@mail.ru</w:t>
            </w:r>
          </w:p>
        </w:tc>
      </w:tr>
      <w:tr w:rsidR="004B3756" w:rsidRPr="008464DE" w:rsidTr="007C317E">
        <w:tc>
          <w:tcPr>
            <w:tcW w:w="2665" w:type="dxa"/>
          </w:tcPr>
          <w:p w:rsidR="004B3756" w:rsidRPr="008464DE" w:rsidRDefault="004B3756" w:rsidP="00797A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820" w:type="dxa"/>
            <w:gridSpan w:val="2"/>
          </w:tcPr>
          <w:p w:rsidR="004B3756" w:rsidRPr="007C317E" w:rsidRDefault="00DA3244" w:rsidP="0079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B3756" w:rsidRPr="008464DE" w:rsidTr="007C317E">
        <w:tc>
          <w:tcPr>
            <w:tcW w:w="2665" w:type="dxa"/>
          </w:tcPr>
          <w:p w:rsidR="004B3756" w:rsidRPr="008464DE" w:rsidRDefault="004B3756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820" w:type="dxa"/>
            <w:gridSpan w:val="2"/>
          </w:tcPr>
          <w:p w:rsidR="00E16E41" w:rsidRDefault="004B3756" w:rsidP="00797A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Педагог участвующий в конкурсе должен в электронном или бумажном виде направить следующие документы согласно пункта </w:t>
            </w:r>
            <w:r w:rsidR="00F63678">
              <w:rPr>
                <w:rFonts w:ascii="Arial" w:hAnsi="Arial" w:cs="Arial"/>
                <w:sz w:val="24"/>
                <w:szCs w:val="24"/>
              </w:rPr>
              <w:t>154</w:t>
            </w:r>
            <w:r w:rsidRPr="008464DE">
              <w:rPr>
                <w:rFonts w:ascii="Arial" w:hAnsi="Arial" w:cs="Arial"/>
                <w:sz w:val="24"/>
                <w:szCs w:val="24"/>
              </w:rPr>
              <w:t xml:space="preserve"> утвержденных Правил</w:t>
            </w:r>
            <w:r w:rsidR="00E16E41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E16E41" w:rsidRPr="00E16E41">
              <w:rPr>
                <w:rFonts w:ascii="Arial" w:hAnsi="Arial" w:cs="Arial"/>
                <w:sz w:val="24"/>
                <w:szCs w:val="24"/>
              </w:rPr>
      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      </w:r>
            <w:r w:rsidR="00E16E41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E16E41" w:rsidRDefault="00E16E41" w:rsidP="00797A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E16E41">
              <w:rPr>
                <w:rFonts w:ascii="Arial" w:hAnsi="Arial" w:cs="Arial"/>
                <w:sz w:val="24"/>
                <w:szCs w:val="24"/>
              </w:rPr>
              <w:t xml:space="preserve">Утвержден </w:t>
            </w:r>
            <w:r w:rsidR="00225EF3">
              <w:rPr>
                <w:rFonts w:ascii="Arial" w:hAnsi="Arial" w:cs="Arial"/>
                <w:sz w:val="24"/>
                <w:szCs w:val="24"/>
              </w:rPr>
              <w:t>с</w:t>
            </w:r>
            <w:r w:rsidR="00225EF3" w:rsidRPr="00225EF3">
              <w:rPr>
                <w:rFonts w:ascii="Arial" w:hAnsi="Arial" w:cs="Arial"/>
                <w:sz w:val="24"/>
                <w:szCs w:val="24"/>
              </w:rPr>
              <w:t>овместны</w:t>
            </w:r>
            <w:r w:rsidR="00225EF3">
              <w:rPr>
                <w:rFonts w:ascii="Arial" w:hAnsi="Arial" w:cs="Arial"/>
                <w:sz w:val="24"/>
                <w:szCs w:val="24"/>
              </w:rPr>
              <w:t>м</w:t>
            </w:r>
            <w:r w:rsidR="00225EF3" w:rsidRPr="00225EF3">
              <w:rPr>
                <w:rFonts w:ascii="Arial" w:hAnsi="Arial" w:cs="Arial"/>
                <w:sz w:val="24"/>
                <w:szCs w:val="24"/>
              </w:rPr>
              <w:t xml:space="preserve"> приказ</w:t>
            </w:r>
            <w:r w:rsidR="00225EF3">
              <w:rPr>
                <w:rFonts w:ascii="Arial" w:hAnsi="Arial" w:cs="Arial"/>
                <w:sz w:val="24"/>
                <w:szCs w:val="24"/>
              </w:rPr>
              <w:t>ом</w:t>
            </w:r>
            <w:r w:rsidR="00225EF3" w:rsidRPr="00225EF3">
              <w:rPr>
                <w:rFonts w:ascii="Arial" w:hAnsi="Arial" w:cs="Arial"/>
                <w:sz w:val="24"/>
                <w:szCs w:val="24"/>
              </w:rPr>
              <w:t xml:space="preserve"> Министра просвещения Республики Казахстан от 15 августа 2023 года № 259 и Заместителя Премьер-Министра - Министра труда и социальной защиты населения Республики Казахстан от 16 августа 2023 года № </w:t>
            </w:r>
            <w:proofErr w:type="gramStart"/>
            <w:r w:rsidR="00225EF3" w:rsidRPr="00225EF3">
              <w:rPr>
                <w:rFonts w:ascii="Arial" w:hAnsi="Arial" w:cs="Arial"/>
                <w:sz w:val="24"/>
                <w:szCs w:val="24"/>
              </w:rPr>
              <w:t>343</w:t>
            </w:r>
            <w:r w:rsidR="00225EF3">
              <w:rPr>
                <w:rFonts w:ascii="Arial" w:hAnsi="Arial" w:cs="Arial"/>
                <w:sz w:val="24"/>
                <w:szCs w:val="24"/>
              </w:rPr>
              <w:t xml:space="preserve">  «</w:t>
            </w:r>
            <w:proofErr w:type="gramEnd"/>
            <w:r w:rsidR="00225EF3" w:rsidRPr="00225EF3">
              <w:rPr>
                <w:rFonts w:ascii="Arial" w:hAnsi="Arial" w:cs="Arial"/>
                <w:sz w:val="24"/>
                <w:szCs w:val="24"/>
              </w:rPr>
              <w:t>О внесении изменений в приказ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      </w:r>
            <w:r w:rsidR="00225EF3">
              <w:rPr>
                <w:rFonts w:ascii="Arial" w:hAnsi="Arial" w:cs="Arial"/>
                <w:sz w:val="24"/>
                <w:szCs w:val="24"/>
              </w:rPr>
              <w:t>»</w:t>
            </w:r>
            <w:r w:rsidR="00225EF3" w:rsidRPr="00225EF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3678" w:rsidRPr="00F63678" w:rsidRDefault="00F63678" w:rsidP="00F63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78">
              <w:rPr>
                <w:rFonts w:ascii="Arial" w:hAnsi="Arial" w:cs="Arial"/>
                <w:sz w:val="24"/>
                <w:szCs w:val="24"/>
              </w:rPr>
      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F63678" w:rsidRPr="00F63678" w:rsidRDefault="00F63678" w:rsidP="00F63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78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F63678" w:rsidRPr="00F63678" w:rsidRDefault="00F63678" w:rsidP="00F63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78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63678" w:rsidRPr="00F63678" w:rsidRDefault="00F63678" w:rsidP="00F63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78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63678" w:rsidRPr="00F63678" w:rsidRDefault="00F63678" w:rsidP="00F63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78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63678" w:rsidRPr="00F63678" w:rsidRDefault="00F63678" w:rsidP="00F63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78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:rsidR="00F63678" w:rsidRPr="00F63678" w:rsidRDefault="00F63678" w:rsidP="00F63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678" w:rsidRPr="00F63678" w:rsidRDefault="00F63678" w:rsidP="00F63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78">
              <w:rPr>
                <w:rFonts w:ascii="Arial" w:hAnsi="Arial" w:cs="Arial"/>
                <w:sz w:val="24"/>
                <w:szCs w:val="24"/>
              </w:rPr>
              <w:lastRenderedPageBreak/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63678" w:rsidRPr="00F63678" w:rsidRDefault="00F63678" w:rsidP="00F63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78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:rsidR="00F63678" w:rsidRPr="00F63678" w:rsidRDefault="00F63678" w:rsidP="00F63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78">
              <w:rPr>
                <w:rFonts w:ascii="Arial" w:hAnsi="Arial" w:cs="Arial"/>
                <w:sz w:val="24"/>
                <w:szCs w:val="24"/>
              </w:rPr>
              <w:t>8) справку с наркологической организации;</w:t>
            </w:r>
          </w:p>
          <w:p w:rsidR="00F63678" w:rsidRPr="00F63678" w:rsidRDefault="00F63678" w:rsidP="00F63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78">
              <w:rPr>
                <w:rFonts w:ascii="Arial" w:hAnsi="Arial" w:cs="Arial"/>
                <w:sz w:val="24"/>
                <w:szCs w:val="24"/>
              </w:rPr>
              <w:t>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F63678" w:rsidRPr="00F63678" w:rsidRDefault="00F63678" w:rsidP="00F63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78">
              <w:rPr>
                <w:rFonts w:ascii="Arial" w:hAnsi="Arial" w:cs="Arial"/>
                <w:sz w:val="24"/>
                <w:szCs w:val="24"/>
              </w:rPr>
              <w:t>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F63678" w:rsidRPr="00F63678" w:rsidRDefault="00F63678" w:rsidP="00F63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78">
              <w:rPr>
                <w:rFonts w:ascii="Arial" w:hAnsi="Arial" w:cs="Arial"/>
                <w:sz w:val="24"/>
                <w:szCs w:val="24"/>
              </w:rPr>
              <w:t xml:space="preserve">13) </w:t>
            </w:r>
            <w:proofErr w:type="spellStart"/>
            <w:r w:rsidRPr="00F63678">
              <w:rPr>
                <w:rFonts w:ascii="Arial" w:hAnsi="Arial" w:cs="Arial"/>
                <w:sz w:val="24"/>
                <w:szCs w:val="24"/>
              </w:rPr>
              <w:t>видеопрезентация</w:t>
            </w:r>
            <w:proofErr w:type="spellEnd"/>
            <w:r w:rsidRPr="00F6367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F63678">
              <w:rPr>
                <w:rFonts w:ascii="Arial" w:hAnsi="Arial" w:cs="Arial"/>
                <w:sz w:val="24"/>
                <w:szCs w:val="24"/>
              </w:rPr>
              <w:t>самопрезентация</w:t>
            </w:r>
            <w:proofErr w:type="spellEnd"/>
            <w:r w:rsidRPr="00F63678">
              <w:rPr>
                <w:rFonts w:ascii="Arial" w:hAnsi="Arial" w:cs="Arial"/>
                <w:sz w:val="24"/>
                <w:szCs w:val="24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F63678" w:rsidRPr="00F63678" w:rsidRDefault="00F63678" w:rsidP="00F63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78">
              <w:rPr>
                <w:rFonts w:ascii="Arial" w:hAnsi="Arial" w:cs="Arial"/>
                <w:sz w:val="24"/>
                <w:szCs w:val="24"/>
              </w:rPr>
              <w:t>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4B3756" w:rsidRPr="008464DE" w:rsidRDefault="00F63678" w:rsidP="00F63678">
            <w:pPr>
              <w:rPr>
                <w:rFonts w:ascii="Arial" w:hAnsi="Arial" w:cs="Arial"/>
                <w:sz w:val="24"/>
                <w:szCs w:val="24"/>
              </w:rPr>
            </w:pPr>
            <w:r w:rsidRPr="00F63678">
              <w:rPr>
                <w:rFonts w:ascii="Arial" w:hAnsi="Arial" w:cs="Arial"/>
                <w:sz w:val="24"/>
                <w:szCs w:val="24"/>
              </w:rPr>
              <w:t>156. Отсутствие одного из документов, указанных в пункте 154 настоящих Правил, является основанием для возврата документов кандидату.</w:t>
            </w:r>
            <w:bookmarkStart w:id="0" w:name="_GoBack"/>
            <w:bookmarkEnd w:id="0"/>
          </w:p>
        </w:tc>
      </w:tr>
      <w:tr w:rsidR="004B3756" w:rsidRPr="008464DE" w:rsidTr="004B3756">
        <w:tc>
          <w:tcPr>
            <w:tcW w:w="10485" w:type="dxa"/>
            <w:gridSpan w:val="3"/>
          </w:tcPr>
          <w:p w:rsidR="004B3756" w:rsidRPr="008464DE" w:rsidRDefault="004B3756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Требования к должности </w:t>
            </w:r>
            <w:r w:rsidR="00797A09">
              <w:rPr>
                <w:rFonts w:ascii="Arial" w:hAnsi="Arial" w:cs="Arial"/>
                <w:b/>
                <w:sz w:val="24"/>
                <w:szCs w:val="24"/>
              </w:rPr>
              <w:t>специального педагога</w:t>
            </w:r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 специальной организации образования:</w:t>
            </w:r>
          </w:p>
        </w:tc>
      </w:tr>
      <w:tr w:rsidR="004B3756" w:rsidRPr="008464DE" w:rsidTr="004B3756">
        <w:tc>
          <w:tcPr>
            <w:tcW w:w="2790" w:type="dxa"/>
            <w:gridSpan w:val="2"/>
          </w:tcPr>
          <w:p w:rsidR="00CD4728" w:rsidRDefault="00CD4728" w:rsidP="00797A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>Об утверждении Типовых квалификационных характеристик должностей педагогов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CD4728" w:rsidRDefault="00CD4728" w:rsidP="00797A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728">
              <w:rPr>
                <w:rFonts w:ascii="Arial" w:hAnsi="Arial" w:cs="Arial"/>
                <w:b/>
                <w:sz w:val="24"/>
                <w:szCs w:val="24"/>
              </w:rPr>
              <w:t>Приказ Министра образования и науки Республики Казахстан от 13 июля 2009 года № 338</w:t>
            </w:r>
          </w:p>
          <w:p w:rsidR="004B3756" w:rsidRPr="008464DE" w:rsidRDefault="00CD4728" w:rsidP="00797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274F54" w:rsidRPr="00274F54">
              <w:rPr>
                <w:rFonts w:ascii="Arial" w:hAnsi="Arial" w:cs="Arial"/>
                <w:b/>
                <w:sz w:val="24"/>
                <w:szCs w:val="24"/>
              </w:rPr>
              <w:t>в редакции приказа Министра просвещения РК от 07.08.2023 № 249</w:t>
            </w:r>
            <w:r w:rsidR="00A0346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695" w:type="dxa"/>
          </w:tcPr>
          <w:p w:rsidR="00797A09" w:rsidRPr="00797A09" w:rsidRDefault="00797A09" w:rsidP="00797A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7A09">
              <w:rPr>
                <w:rFonts w:ascii="Arial" w:hAnsi="Arial" w:cs="Arial"/>
                <w:b/>
                <w:sz w:val="24"/>
                <w:szCs w:val="24"/>
              </w:rPr>
              <w:t xml:space="preserve">Параграф 4. Специальный педагог (учитель-дефектолог, дефектолог, учитель-логопед, логопед, </w:t>
            </w:r>
            <w:proofErr w:type="spellStart"/>
            <w:r w:rsidRPr="00797A09">
              <w:rPr>
                <w:rFonts w:ascii="Arial" w:hAnsi="Arial" w:cs="Arial"/>
                <w:b/>
                <w:sz w:val="24"/>
                <w:szCs w:val="24"/>
              </w:rPr>
              <w:t>олигофренопедагог</w:t>
            </w:r>
            <w:proofErr w:type="spellEnd"/>
            <w:r w:rsidRPr="00797A09">
              <w:rPr>
                <w:rFonts w:ascii="Arial" w:hAnsi="Arial" w:cs="Arial"/>
                <w:b/>
                <w:sz w:val="24"/>
                <w:szCs w:val="24"/>
              </w:rPr>
              <w:t>, сурдопедагог, тифлопедагог) специальной организации образования</w:t>
            </w:r>
          </w:p>
          <w:p w:rsidR="00797A09" w:rsidRPr="00797A09" w:rsidRDefault="00797A09" w:rsidP="00797A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144. Должностные обязанности: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 xml:space="preserve">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оказывает специальную психолого-педагогическую поддержку детям с ограниченными возможностями;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осуществляет психолого-педагогическое сопровождение детей с особыми образовательными потребностями в организациях образования;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 xml:space="preserve">обеспечивает взаимодействие с другими педагогами и </w:t>
            </w:r>
            <w:r w:rsidRPr="002714DF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специалистами, способствует реализации принципа </w:t>
            </w:r>
            <w:proofErr w:type="spellStart"/>
            <w:r w:rsidRPr="002714DF">
              <w:rPr>
                <w:rFonts w:ascii="Arial" w:hAnsi="Arial" w:cs="Arial"/>
                <w:sz w:val="24"/>
                <w:szCs w:val="24"/>
              </w:rPr>
              <w:t>инклюзивности</w:t>
            </w:r>
            <w:proofErr w:type="spellEnd"/>
            <w:r w:rsidRPr="002714DF">
              <w:rPr>
                <w:rFonts w:ascii="Arial" w:hAnsi="Arial" w:cs="Arial"/>
                <w:sz w:val="24"/>
                <w:szCs w:val="24"/>
              </w:rPr>
              <w:t xml:space="preserve"> в образовании;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участвуют в проведении командной оценки особых образовательных потребностей;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повышают свою профессиональную компетентность;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участвует в заседаниях методических советов, методических объединений, сетевых сообществ;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проводит работу по формированию толерантного отношения общества к лицам с особыми образовательными потребностями;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соблюдает правила безопасности и охраны труда, противопожарной защиты;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обеспечивает охрану жизни, здоровья и прав детей в период воспитательного процесса.</w:t>
            </w:r>
          </w:p>
          <w:p w:rsidR="00797A09" w:rsidRPr="00797A09" w:rsidRDefault="00797A09" w:rsidP="00797A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97A09">
              <w:rPr>
                <w:rFonts w:ascii="Arial" w:hAnsi="Arial" w:cs="Arial"/>
                <w:b/>
                <w:sz w:val="24"/>
                <w:szCs w:val="24"/>
              </w:rPr>
              <w:t>45. Должен знать: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государственные стандарты специальных социальных услуг для детей, оказавшихся в трудной жизненной ситуации;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специальную педагогику;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основы проектирования и организации учебно-воспитательного процесса;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lastRenderedPageBreak/>
              <w:t>новейшие достижения в области специального образования;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нормы педагогической этики;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797A09" w:rsidRPr="00797A09" w:rsidRDefault="00797A09" w:rsidP="00797A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7A09">
              <w:rPr>
                <w:rFonts w:ascii="Arial" w:hAnsi="Arial" w:cs="Arial"/>
                <w:b/>
                <w:sz w:val="24"/>
                <w:szCs w:val="24"/>
              </w:rPr>
              <w:t>146. Требования к квалификации: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      </w:r>
          </w:p>
          <w:p w:rsidR="00797A09" w:rsidRPr="00797A09" w:rsidRDefault="00797A09" w:rsidP="00797A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7A09">
              <w:rPr>
                <w:rFonts w:ascii="Arial" w:hAnsi="Arial" w:cs="Arial"/>
                <w:b/>
                <w:sz w:val="24"/>
                <w:szCs w:val="24"/>
              </w:rPr>
              <w:t>147. Требования к квалификации с определением профессиональных компетенций:</w:t>
            </w:r>
          </w:p>
          <w:p w:rsidR="00797A09" w:rsidRPr="00797A09" w:rsidRDefault="00797A09" w:rsidP="00797A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7A09">
              <w:rPr>
                <w:rFonts w:ascii="Arial" w:hAnsi="Arial" w:cs="Arial"/>
                <w:b/>
                <w:sz w:val="24"/>
                <w:szCs w:val="24"/>
              </w:rPr>
              <w:t>1) "педагог":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принимать участие в работе методических объединений организации образования;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планировать и организовывать учебно-воспитательный процесс с учетом психолого-возрастных особенностей детей;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      </w:r>
          </w:p>
          <w:p w:rsidR="00797A09" w:rsidRPr="00797A09" w:rsidRDefault="00797A09" w:rsidP="00797A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7A09">
              <w:rPr>
                <w:rFonts w:ascii="Arial" w:hAnsi="Arial" w:cs="Arial"/>
                <w:b/>
                <w:sz w:val="24"/>
                <w:szCs w:val="24"/>
              </w:rPr>
              <w:t>2) "педагог – модератор":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должен отвечать общим требованиям к квалификации "педагог", а также: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использовать современные методы диагностики и коррекции отклонений в развитии воспитанников, обобщать опыт на уровне организации образования;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3) "педагог – эксперт":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должен отвечать общим требованиям к квалификации "педагог – модератор", а также: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использовать методы и приемы предупреждения и исправления отклонений в развитии детей;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обеспечивать сотрудничество с родителями или лицами, их заменяющими;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изучать и внедрять инновационный педагогический опыт;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797A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714DF">
              <w:rPr>
                <w:rFonts w:ascii="Arial" w:hAnsi="Arial" w:cs="Arial"/>
                <w:sz w:val="24"/>
                <w:szCs w:val="24"/>
              </w:rPr>
              <w:t xml:space="preserve">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</w:t>
            </w:r>
            <w:r w:rsidRPr="002714DF">
              <w:rPr>
                <w:rFonts w:ascii="Arial" w:hAnsi="Arial" w:cs="Arial"/>
                <w:sz w:val="24"/>
                <w:szCs w:val="24"/>
              </w:rPr>
              <w:lastRenderedPageBreak/>
              <w:t>района/города;</w:t>
            </w:r>
          </w:p>
          <w:p w:rsidR="00797A09" w:rsidRPr="00797A09" w:rsidRDefault="00797A09" w:rsidP="00797A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7A09">
              <w:rPr>
                <w:rFonts w:ascii="Arial" w:hAnsi="Arial" w:cs="Arial"/>
                <w:b/>
                <w:sz w:val="24"/>
                <w:szCs w:val="24"/>
              </w:rPr>
              <w:t>4) "педагог-исследователь":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797A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714DF">
              <w:rPr>
                <w:rFonts w:ascii="Arial" w:hAnsi="Arial" w:cs="Arial"/>
                <w:sz w:val="24"/>
                <w:szCs w:val="24"/>
              </w:rPr>
              <w:t>должен отвечать общим требованиям к квалификации "педагог – эксперт", а также: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использовать новейшие достижения дефектологической науки;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специальной педагогики и психологии;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обеспечивать взаимодействие с другими организациями по направлению деятельности;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иметь методические разработки по направлению деятельности на уровне области;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иметь публикации в психолого-педагогических изданиях;</w:t>
            </w:r>
          </w:p>
          <w:p w:rsidR="00797A09" w:rsidRPr="00797A09" w:rsidRDefault="00797A09" w:rsidP="00797A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7A09">
              <w:rPr>
                <w:rFonts w:ascii="Arial" w:hAnsi="Arial" w:cs="Arial"/>
                <w:b/>
                <w:sz w:val="24"/>
                <w:szCs w:val="24"/>
              </w:rPr>
              <w:t>5) "педагог-мастер":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должен соответствовать общим требованиям к квалификации "педагог – исследователь", а также: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пользоваться новейшими достижениями специальной педагогики;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обладать навыками самообучения в соответствии с траекторией профессионального развития;</w:t>
            </w:r>
          </w:p>
          <w:p w:rsidR="00797A09" w:rsidRPr="002714DF" w:rsidRDefault="00797A09" w:rsidP="00797A09">
            <w:pPr>
              <w:rPr>
                <w:rFonts w:ascii="Arial" w:hAnsi="Arial" w:cs="Arial"/>
                <w:sz w:val="24"/>
                <w:szCs w:val="24"/>
              </w:rPr>
            </w:pPr>
            <w:r w:rsidRPr="002714DF">
              <w:rPr>
                <w:rFonts w:ascii="Arial" w:hAnsi="Arial" w:cs="Arial"/>
                <w:sz w:val="24"/>
                <w:szCs w:val="24"/>
              </w:rPr>
              <w:t>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      </w:r>
          </w:p>
          <w:p w:rsidR="004B3756" w:rsidRPr="008464DE" w:rsidRDefault="0005067E" w:rsidP="0005067E">
            <w:pPr>
              <w:tabs>
                <w:tab w:val="left" w:pos="334"/>
                <w:tab w:val="left" w:pos="4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</w:t>
            </w:r>
            <w:r w:rsidR="00797A09" w:rsidRPr="002714DF">
              <w:rPr>
                <w:rFonts w:ascii="Arial" w:hAnsi="Arial" w:cs="Arial"/>
                <w:sz w:val="24"/>
                <w:szCs w:val="24"/>
              </w:rPr>
              <w:t>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4B3756" w:rsidRPr="008464DE" w:rsidTr="004B3756">
        <w:tc>
          <w:tcPr>
            <w:tcW w:w="2790" w:type="dxa"/>
            <w:gridSpan w:val="2"/>
          </w:tcPr>
          <w:p w:rsidR="004B3756" w:rsidRPr="008464DE" w:rsidRDefault="004B3756" w:rsidP="00797A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7695" w:type="dxa"/>
          </w:tcPr>
          <w:p w:rsidR="004B3756" w:rsidRPr="008464DE" w:rsidRDefault="004B3756" w:rsidP="002714DF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ставка=</w:t>
            </w:r>
            <w:r w:rsidR="00797A09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 часов</w:t>
            </w:r>
            <w:r w:rsidR="002714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464DE">
              <w:rPr>
                <w:rFonts w:ascii="Arial" w:hAnsi="Arial" w:cs="Arial"/>
                <w:sz w:val="24"/>
                <w:szCs w:val="24"/>
              </w:rPr>
              <w:t>(Размер и условия труда определяется согласно Постановления Правительства Республики Казахстан от 31 декабря 2015 года № 1193 (</w:t>
            </w:r>
            <w:r w:rsidR="00F97EFA" w:rsidRPr="00F97EFA">
              <w:rPr>
                <w:rFonts w:ascii="Arial" w:hAnsi="Arial" w:cs="Arial"/>
                <w:sz w:val="24"/>
                <w:szCs w:val="24"/>
              </w:rPr>
              <w:t>в редакции постановления Правительства РК от 26</w:t>
            </w:r>
            <w:r w:rsidR="00F97EFA">
              <w:rPr>
                <w:rFonts w:ascii="Arial" w:hAnsi="Arial" w:cs="Arial"/>
                <w:sz w:val="24"/>
                <w:szCs w:val="24"/>
              </w:rPr>
              <w:t xml:space="preserve">.10.2022 № 850, </w:t>
            </w:r>
            <w:r w:rsidR="00016357" w:rsidRPr="00016357">
              <w:rPr>
                <w:rFonts w:ascii="Arial" w:hAnsi="Arial" w:cs="Arial"/>
                <w:sz w:val="24"/>
                <w:szCs w:val="24"/>
              </w:rPr>
              <w:t>с изменениями, внесенными постановлениями Прави</w:t>
            </w:r>
            <w:r w:rsidR="00016357">
              <w:rPr>
                <w:rFonts w:ascii="Arial" w:hAnsi="Arial" w:cs="Arial"/>
                <w:sz w:val="24"/>
                <w:szCs w:val="24"/>
              </w:rPr>
              <w:t xml:space="preserve">тельства </w:t>
            </w:r>
            <w:r w:rsidR="00016357" w:rsidRPr="00016357">
              <w:rPr>
                <w:rFonts w:ascii="Arial" w:hAnsi="Arial" w:cs="Arial"/>
                <w:sz w:val="24"/>
                <w:szCs w:val="24"/>
              </w:rPr>
              <w:t>от № 149</w:t>
            </w:r>
            <w:r w:rsidR="00016357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016357" w:rsidRPr="00016357">
              <w:rPr>
                <w:rFonts w:ascii="Arial" w:hAnsi="Arial" w:cs="Arial"/>
                <w:sz w:val="24"/>
                <w:szCs w:val="24"/>
              </w:rPr>
              <w:t>22.02.2023</w:t>
            </w:r>
            <w:r w:rsidRPr="008464DE">
              <w:rPr>
                <w:rFonts w:ascii="Arial" w:hAnsi="Arial" w:cs="Arial"/>
                <w:sz w:val="24"/>
                <w:szCs w:val="24"/>
              </w:rPr>
              <w:t>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:rsidR="00E861CA" w:rsidRDefault="00E861CA" w:rsidP="00EB5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61CA" w:rsidSect="004B37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4734"/>
    <w:multiLevelType w:val="hybridMultilevel"/>
    <w:tmpl w:val="98986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81A3E"/>
    <w:multiLevelType w:val="hybridMultilevel"/>
    <w:tmpl w:val="E7C4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60E13"/>
    <w:multiLevelType w:val="hybridMultilevel"/>
    <w:tmpl w:val="E0387F02"/>
    <w:lvl w:ilvl="0" w:tplc="089A5E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D8F3C4B"/>
    <w:multiLevelType w:val="hybridMultilevel"/>
    <w:tmpl w:val="A64AF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56"/>
    <w:rsid w:val="00002B35"/>
    <w:rsid w:val="00016357"/>
    <w:rsid w:val="000340A6"/>
    <w:rsid w:val="0005067E"/>
    <w:rsid w:val="00090DDD"/>
    <w:rsid w:val="000B2C8D"/>
    <w:rsid w:val="000D4C7A"/>
    <w:rsid w:val="00126B03"/>
    <w:rsid w:val="001A2BE8"/>
    <w:rsid w:val="001A6CF5"/>
    <w:rsid w:val="001B1B6B"/>
    <w:rsid w:val="001C2E25"/>
    <w:rsid w:val="001D7ED4"/>
    <w:rsid w:val="00225EF3"/>
    <w:rsid w:val="002714DF"/>
    <w:rsid w:val="00274F54"/>
    <w:rsid w:val="002C477A"/>
    <w:rsid w:val="002D1A92"/>
    <w:rsid w:val="00343909"/>
    <w:rsid w:val="0036031F"/>
    <w:rsid w:val="00391DA1"/>
    <w:rsid w:val="003A4B5D"/>
    <w:rsid w:val="003A7125"/>
    <w:rsid w:val="00404BF2"/>
    <w:rsid w:val="00406797"/>
    <w:rsid w:val="00483CF9"/>
    <w:rsid w:val="004B3756"/>
    <w:rsid w:val="004C49CB"/>
    <w:rsid w:val="0055118F"/>
    <w:rsid w:val="0056597D"/>
    <w:rsid w:val="00577F40"/>
    <w:rsid w:val="005A3A0C"/>
    <w:rsid w:val="005A53E6"/>
    <w:rsid w:val="005C4A70"/>
    <w:rsid w:val="00605CB5"/>
    <w:rsid w:val="006707EC"/>
    <w:rsid w:val="00673A56"/>
    <w:rsid w:val="006906C5"/>
    <w:rsid w:val="00692B78"/>
    <w:rsid w:val="0071492F"/>
    <w:rsid w:val="007167A9"/>
    <w:rsid w:val="007266A2"/>
    <w:rsid w:val="0077724E"/>
    <w:rsid w:val="00791C45"/>
    <w:rsid w:val="00797A09"/>
    <w:rsid w:val="007C18F0"/>
    <w:rsid w:val="007C1E3C"/>
    <w:rsid w:val="007C317E"/>
    <w:rsid w:val="007D450A"/>
    <w:rsid w:val="00800CE1"/>
    <w:rsid w:val="00817F1F"/>
    <w:rsid w:val="008211C0"/>
    <w:rsid w:val="008228EC"/>
    <w:rsid w:val="00883DA6"/>
    <w:rsid w:val="0088588E"/>
    <w:rsid w:val="008B7EF5"/>
    <w:rsid w:val="008F3503"/>
    <w:rsid w:val="008F49D0"/>
    <w:rsid w:val="00907CB3"/>
    <w:rsid w:val="00932A15"/>
    <w:rsid w:val="00962EA3"/>
    <w:rsid w:val="00966478"/>
    <w:rsid w:val="009B4201"/>
    <w:rsid w:val="009F5F70"/>
    <w:rsid w:val="00A03465"/>
    <w:rsid w:val="00A05485"/>
    <w:rsid w:val="00A36394"/>
    <w:rsid w:val="00A50851"/>
    <w:rsid w:val="00AF79F0"/>
    <w:rsid w:val="00B17C65"/>
    <w:rsid w:val="00B561A2"/>
    <w:rsid w:val="00BC252A"/>
    <w:rsid w:val="00BD022C"/>
    <w:rsid w:val="00BF13B5"/>
    <w:rsid w:val="00C362C0"/>
    <w:rsid w:val="00C36FA9"/>
    <w:rsid w:val="00CC024F"/>
    <w:rsid w:val="00CD4728"/>
    <w:rsid w:val="00CD6101"/>
    <w:rsid w:val="00CE33C2"/>
    <w:rsid w:val="00CF757D"/>
    <w:rsid w:val="00D51D41"/>
    <w:rsid w:val="00D6417D"/>
    <w:rsid w:val="00D92C03"/>
    <w:rsid w:val="00DA3244"/>
    <w:rsid w:val="00DB2DEF"/>
    <w:rsid w:val="00DB582C"/>
    <w:rsid w:val="00E16E41"/>
    <w:rsid w:val="00E33C59"/>
    <w:rsid w:val="00E861CA"/>
    <w:rsid w:val="00EB5EBE"/>
    <w:rsid w:val="00EC2D01"/>
    <w:rsid w:val="00EC6CD5"/>
    <w:rsid w:val="00F42304"/>
    <w:rsid w:val="00F63678"/>
    <w:rsid w:val="00F80345"/>
    <w:rsid w:val="00F932FF"/>
    <w:rsid w:val="00F97EFA"/>
    <w:rsid w:val="00FC24DF"/>
    <w:rsid w:val="00FF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92C2"/>
  <w15:docId w15:val="{115CD302-159B-4FB4-96EF-13974018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756"/>
    <w:pPr>
      <w:ind w:left="720"/>
      <w:contextualSpacing/>
    </w:pPr>
  </w:style>
  <w:style w:type="character" w:customStyle="1" w:styleId="note">
    <w:name w:val="note"/>
    <w:basedOn w:val="a0"/>
    <w:rsid w:val="00DB2DEF"/>
  </w:style>
  <w:style w:type="character" w:styleId="a5">
    <w:name w:val="Hyperlink"/>
    <w:basedOn w:val="a0"/>
    <w:uiPriority w:val="99"/>
    <w:semiHidden/>
    <w:unhideWhenUsed/>
    <w:rsid w:val="00DB2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2A05-4D5C-4851-8829-61F30932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</cp:revision>
  <dcterms:created xsi:type="dcterms:W3CDTF">2023-07-19T06:42:00Z</dcterms:created>
  <dcterms:modified xsi:type="dcterms:W3CDTF">2023-09-21T09:12:00Z</dcterms:modified>
</cp:coreProperties>
</file>